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B01E" w14:textId="77777777" w:rsidR="002A340D" w:rsidRPr="00A1252B" w:rsidRDefault="002A340D" w:rsidP="002A340D">
      <w:pPr>
        <w:widowControl w:val="0"/>
        <w:autoSpaceDE w:val="0"/>
        <w:autoSpaceDN w:val="0"/>
        <w:adjustRightInd w:val="0"/>
        <w:rPr>
          <w:b/>
          <w:highlight w:val="red"/>
        </w:rPr>
      </w:pPr>
      <w:r w:rsidRPr="00A1252B">
        <w:rPr>
          <w:b/>
          <w:highlight w:val="red"/>
        </w:rPr>
        <w:t>Let op: persbericht onder embargo tot 9 november 2025</w:t>
      </w:r>
    </w:p>
    <w:p w14:paraId="33801F55" w14:textId="667E2DC9" w:rsidR="00EC5410" w:rsidRPr="00943D90" w:rsidRDefault="0051004B" w:rsidP="00001D1D">
      <w:pPr>
        <w:pStyle w:val="Titre1"/>
        <w:rPr>
          <w:sz w:val="36"/>
          <w:szCs w:val="36"/>
        </w:rPr>
      </w:pPr>
      <w:r>
        <w:rPr>
          <w:sz w:val="36"/>
        </w:rPr>
        <w:t>Nieuwe functies voor de beproefde HARVEST ASSIST-app</w:t>
      </w:r>
    </w:p>
    <w:p w14:paraId="2B848ACD" w14:textId="3D8B69D4" w:rsidR="006C7BAD" w:rsidRDefault="00F01D11" w:rsidP="00001D1D">
      <w:pPr>
        <w:pStyle w:val="Titre1"/>
        <w:rPr>
          <w:rStyle w:val="Titre2Car"/>
          <w:rFonts w:eastAsiaTheme="majorEastAsia"/>
          <w:sz w:val="28"/>
          <w:szCs w:val="28"/>
        </w:rPr>
      </w:pPr>
      <w:r>
        <w:rPr>
          <w:rStyle w:val="Titre2Car"/>
          <w:rFonts w:eastAsiaTheme="majorEastAsia"/>
          <w:sz w:val="28"/>
        </w:rPr>
        <w:t>Prognose- en analysefunctie voor een berekenbare, geoptimaliseerde groenvoedergewassen-oogstketen</w:t>
      </w:r>
    </w:p>
    <w:p w14:paraId="53BBC54C" w14:textId="5B972656" w:rsidR="00164A6E" w:rsidRDefault="159033A5" w:rsidP="00B90108">
      <w:r>
        <w:t xml:space="preserve">HARVEST ASSIST van Pöttinger organiseert processen, visualiseert locaties, plant het oogstproces, navigeert oogstmachines en optimaliseert de levering aan de silo. De intuïtieve app geeft een eenvoudig antwoord op de complexe vraag “Wie doet wat, waar en wanneer voor maximale efficiëntie bij de voeroogst?” Het voorspelt in </w:t>
      </w:r>
      <w:proofErr w:type="spellStart"/>
      <w:r>
        <w:t>realtime</w:t>
      </w:r>
      <w:proofErr w:type="spellEnd"/>
      <w:r>
        <w:t xml:space="preserve"> de opbrengsten van grasland, visualiseert afgelegde balen, zwadpositie, zwadstatus en nog veel meer.  Bovendien is het mogelijk om de status van machines en veldgegevens te analyseren en te evalueren. </w:t>
      </w:r>
    </w:p>
    <w:p w14:paraId="436166C4" w14:textId="50A69FB0" w:rsidR="00C733C8" w:rsidRDefault="00A925B6" w:rsidP="00B90108">
      <w:r>
        <w:t xml:space="preserve">Met Data </w:t>
      </w:r>
      <w:proofErr w:type="spellStart"/>
      <w:r>
        <w:t>Sharing</w:t>
      </w:r>
      <w:proofErr w:type="spellEnd"/>
      <w:r>
        <w:t xml:space="preserve"> kan deze informatie op elk moment actueel ter beschikking worden gesteld aan de leden van de oogstketen.  Dit maakt een aanzienlijke prestatieverbetering van de volgwerktuigen mogelijk en leidt tot een verbetering van het totale proces – duidelijk zichtbaar in de machinebenutting, tijdwinst en rendabiliteit van de oogst</w:t>
      </w:r>
      <w:r w:rsidR="00F165A6">
        <w:t>.</w:t>
      </w:r>
    </w:p>
    <w:p w14:paraId="7C74A2EC" w14:textId="77777777" w:rsidR="00122534" w:rsidRDefault="00122534" w:rsidP="009B47FB">
      <w:pPr>
        <w:pStyle w:val="Titre2"/>
        <w:rPr>
          <w:rFonts w:eastAsiaTheme="minorHAnsi"/>
          <w:b w:val="0"/>
          <w:sz w:val="24"/>
          <w:szCs w:val="24"/>
          <w14:ligatures w14:val="standardContextual"/>
        </w:rPr>
      </w:pPr>
      <w:r w:rsidRPr="00122534">
        <w:rPr>
          <w:rFonts w:eastAsiaTheme="minorHAnsi"/>
          <w:b w:val="0"/>
          <w:sz w:val="24"/>
          <w:szCs w:val="24"/>
          <w14:ligatures w14:val="standardContextual"/>
        </w:rPr>
        <w:t>Met de 4.0-release, die vanaf maart 2026 in Duitsland wordt uitgebracht, krijgt de app de nieuwe prognosefunctie. Release 4.1 – wereldwijd beschikbaar vanaf augustus 2026 – omvat prognose, analyse en connectiviteit.</w:t>
      </w:r>
    </w:p>
    <w:p w14:paraId="5BCBF7C7" w14:textId="77777777" w:rsidR="00122534" w:rsidRDefault="00122534" w:rsidP="009B47FB">
      <w:pPr>
        <w:pStyle w:val="Titre2"/>
        <w:rPr>
          <w:rFonts w:eastAsiaTheme="minorHAnsi"/>
          <w:b w:val="0"/>
          <w:sz w:val="24"/>
          <w:szCs w:val="24"/>
          <w14:ligatures w14:val="standardContextual"/>
        </w:rPr>
      </w:pPr>
    </w:p>
    <w:p w14:paraId="002EBD9A" w14:textId="219B3EFB" w:rsidR="00AF5CD1" w:rsidRPr="00182A50" w:rsidRDefault="00AF5CD1" w:rsidP="009B47FB">
      <w:pPr>
        <w:pStyle w:val="Titre2"/>
        <w:rPr>
          <w:b w:val="0"/>
        </w:rPr>
      </w:pPr>
      <w:r>
        <w:t>HARVEST ASSIST-prognose stelt schat aan gegevens beschikbaar</w:t>
      </w:r>
    </w:p>
    <w:p w14:paraId="3387A498" w14:textId="552C8B8E" w:rsidR="000F6757" w:rsidRDefault="6AED01E6" w:rsidP="00AF5CD1">
      <w:r>
        <w:t xml:space="preserve">De nieuwe prognosefunctie van HARVEST ASSIST verzamelt en levert al vóór het begin van de oogst waardevolle gegevens. Met altijd actuele satelliet- en klimaatgegevens worden de opbrengst en het </w:t>
      </w:r>
      <w:proofErr w:type="spellStart"/>
      <w:r>
        <w:t>drogestofgehalte</w:t>
      </w:r>
      <w:proofErr w:type="spellEnd"/>
      <w:r>
        <w:t xml:space="preserve"> voorspeld De ontwikkeling van het gewas wordt zelfs vijf dagen vooruit gesimuleerd.  De gegevens worden op begrijpelijke wijze gepresenteerd en zijn met één muisklik op te roepen. Analyses – zoals de benodigde silo-opslagruimte, de behoefte aan </w:t>
      </w:r>
      <w:proofErr w:type="spellStart"/>
      <w:r>
        <w:t>silageadditieven</w:t>
      </w:r>
      <w:proofErr w:type="spellEnd"/>
      <w:r>
        <w:t xml:space="preserve">, </w:t>
      </w:r>
      <w:r>
        <w:lastRenderedPageBreak/>
        <w:t xml:space="preserve">de maai-volgorde of aanbevelingen voor het gebruik van de harken voor een optimale droging – zijn in </w:t>
      </w:r>
      <w:proofErr w:type="spellStart"/>
      <w:r>
        <w:t>realtime</w:t>
      </w:r>
      <w:proofErr w:type="spellEnd"/>
      <w:r>
        <w:t xml:space="preserve"> beschikbaar.</w:t>
      </w:r>
    </w:p>
    <w:p w14:paraId="3FFAE02F" w14:textId="39C5CFF4" w:rsidR="0003616E" w:rsidRPr="00F450FE" w:rsidRDefault="003D0DFF" w:rsidP="006B3F08">
      <w:pPr>
        <w:pStyle w:val="Titre2"/>
      </w:pPr>
      <w:r>
        <w:t>De hele oogstgroep profiteert van live machinegegevens</w:t>
      </w:r>
    </w:p>
    <w:p w14:paraId="7049AB28" w14:textId="56DEFED7" w:rsidR="009004BB" w:rsidRDefault="004D576A" w:rsidP="00D8418C">
      <w:r>
        <w:t>Als een machine is uitgerust met de telemetrie-eenheid PÖTTINGER CONNECT, stuurt deze procesgegevens zoals neergelegde zwaden, zwadstatus, waarschuwingen voor zwadrollen of neergelegde balen inclusief balenvochtigheid naar de HARVEST ASSIST-oogstgroep.</w:t>
      </w:r>
    </w:p>
    <w:p w14:paraId="489092B4" w14:textId="7D3E2693" w:rsidR="00FD6AA9" w:rsidRDefault="773BFCC2" w:rsidP="00D8418C">
      <w:r>
        <w:t xml:space="preserve">Voor een hoge efficiëntie en een optimale benutting van de machines coördineert de planningsmodus van HARVEST ASSIST het gebruik van de machines in de oogstketen.  De chauffeurs worden naar de velden genavigeerd en in </w:t>
      </w:r>
      <w:proofErr w:type="spellStart"/>
      <w:r>
        <w:t>realtime</w:t>
      </w:r>
      <w:proofErr w:type="spellEnd"/>
      <w:r>
        <w:t xml:space="preserve"> gevolgd, zodat elk lid weet waar de anderen zich op dat moment bevinden.  De coördinatie verloopt eenvoudig en intuïtief volgens het principe van bekende en populaire </w:t>
      </w:r>
      <w:proofErr w:type="spellStart"/>
      <w:r>
        <w:t>messengergroepen</w:t>
      </w:r>
      <w:proofErr w:type="spellEnd"/>
      <w:r>
        <w:t>.</w:t>
      </w:r>
    </w:p>
    <w:p w14:paraId="66351733" w14:textId="384C0F1C" w:rsidR="00DF2030" w:rsidRPr="00BC3206" w:rsidRDefault="003A4CED" w:rsidP="00D8418C">
      <w:pPr>
        <w:rPr>
          <w:b/>
          <w:bCs/>
        </w:rPr>
      </w:pPr>
      <w:r>
        <w:rPr>
          <w:b/>
        </w:rPr>
        <w:t>Continue documentatie met analysefunctie</w:t>
      </w:r>
    </w:p>
    <w:p w14:paraId="7055E8F6" w14:textId="58335D5D" w:rsidR="002F31BF" w:rsidRDefault="002F31BF" w:rsidP="00B26D3B">
      <w:r>
        <w:t xml:space="preserve">Landbouwers, loonbedrijven en machineverhuurders krijgen met de nieuwe analysetool ondersteuning en een enorme verlichting van hun werk bij de facturering, documentatieverplichtingen, procesbewaking, registratie van rijtijd- en opbrengstgegevens en de evaluatie van dekkingsbijdragen. </w:t>
      </w:r>
    </w:p>
    <w:p w14:paraId="3094E571" w14:textId="415EBB79" w:rsidR="001E7DCB" w:rsidRPr="009F0373" w:rsidRDefault="45C8CBB4" w:rsidP="004F733C">
      <w:pPr>
        <w:rPr>
          <w:strike/>
        </w:rPr>
      </w:pPr>
      <w:r>
        <w:t xml:space="preserve">De HARVEST ASSIST-app werkt op alle gangbare smartphones.  </w:t>
      </w:r>
    </w:p>
    <w:p w14:paraId="2B75E22A" w14:textId="77777777" w:rsidR="00C16265" w:rsidRDefault="00C16265" w:rsidP="004F733C"/>
    <w:p w14:paraId="55743736" w14:textId="77777777" w:rsidR="004F733C" w:rsidRDefault="004F733C" w:rsidP="004F733C">
      <w:pPr>
        <w:spacing w:after="120"/>
        <w:rPr>
          <w:b/>
          <w:bCs/>
        </w:rPr>
      </w:pPr>
      <w:r>
        <w:rPr>
          <w:b/>
        </w:rPr>
        <w:t xml:space="preserve">Afbeeldingen preview:  </w:t>
      </w:r>
    </w:p>
    <w:tbl>
      <w:tblPr>
        <w:tblStyle w:val="Grilledutableau"/>
        <w:tblW w:w="0" w:type="auto"/>
        <w:tblLook w:val="04A0" w:firstRow="1" w:lastRow="0" w:firstColumn="1" w:lastColumn="0" w:noHBand="0" w:noVBand="1"/>
      </w:tblPr>
      <w:tblGrid>
        <w:gridCol w:w="4531"/>
        <w:gridCol w:w="4531"/>
      </w:tblGrid>
      <w:tr w:rsidR="004F733C" w14:paraId="79D79FB3" w14:textId="77777777" w:rsidTr="6E330C06">
        <w:tc>
          <w:tcPr>
            <w:tcW w:w="4390" w:type="dxa"/>
          </w:tcPr>
          <w:p w14:paraId="7340744D" w14:textId="4A3C62E9" w:rsidR="00A257A4" w:rsidRDefault="00A257A4" w:rsidP="00F14D6F">
            <w:pPr>
              <w:spacing w:after="120"/>
            </w:pPr>
            <w:r>
              <w:rPr>
                <w:noProof/>
              </w:rPr>
              <w:drawing>
                <wp:anchor distT="0" distB="0" distL="114300" distR="114300" simplePos="0" relativeHeight="251658240" behindDoc="0" locked="0" layoutInCell="1" allowOverlap="1" wp14:anchorId="7046210A" wp14:editId="5D1328CA">
                  <wp:simplePos x="0" y="0"/>
                  <wp:positionH relativeFrom="column">
                    <wp:posOffset>476250</wp:posOffset>
                  </wp:positionH>
                  <wp:positionV relativeFrom="paragraph">
                    <wp:posOffset>157480</wp:posOffset>
                  </wp:positionV>
                  <wp:extent cx="1882800" cy="1260000"/>
                  <wp:effectExtent l="0" t="0" r="3175" b="0"/>
                  <wp:wrapNone/>
                  <wp:docPr id="684974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974854" name=""/>
                          <pic:cNvPicPr/>
                        </pic:nvPicPr>
                        <pic:blipFill>
                          <a:blip r:embed="rId10">
                            <a:extLst>
                              <a:ext uri="{28A0092B-C50C-407E-A947-70E740481C1C}">
                                <a14:useLocalDpi xmlns:a14="http://schemas.microsoft.com/office/drawing/2010/main" val="0"/>
                              </a:ext>
                            </a:extLst>
                          </a:blip>
                          <a:stretch>
                            <a:fillRect/>
                          </a:stretch>
                        </pic:blipFill>
                        <pic:spPr>
                          <a:xfrm>
                            <a:off x="0" y="0"/>
                            <a:ext cx="1882800" cy="1260000"/>
                          </a:xfrm>
                          <a:prstGeom prst="rect">
                            <a:avLst/>
                          </a:prstGeom>
                        </pic:spPr>
                      </pic:pic>
                    </a:graphicData>
                  </a:graphic>
                  <wp14:sizeRelH relativeFrom="margin">
                    <wp14:pctWidth>0</wp14:pctWidth>
                  </wp14:sizeRelH>
                  <wp14:sizeRelV relativeFrom="margin">
                    <wp14:pctHeight>0</wp14:pctHeight>
                  </wp14:sizeRelV>
                </wp:anchor>
              </w:drawing>
            </w:r>
          </w:p>
          <w:p w14:paraId="366B2983" w14:textId="77777777" w:rsidR="00A257A4" w:rsidRDefault="00A257A4" w:rsidP="00F14D6F">
            <w:pPr>
              <w:spacing w:after="120"/>
            </w:pPr>
          </w:p>
          <w:p w14:paraId="61ED55E9" w14:textId="048700F5" w:rsidR="00AB7B74" w:rsidRDefault="00AB7B74" w:rsidP="00F14D6F">
            <w:pPr>
              <w:spacing w:after="120"/>
            </w:pPr>
          </w:p>
          <w:p w14:paraId="7BD8A77C" w14:textId="77777777" w:rsidR="00AB7B74" w:rsidRPr="00822CE4" w:rsidRDefault="00AB7B74">
            <w:pPr>
              <w:spacing w:after="120"/>
              <w:jc w:val="center"/>
            </w:pPr>
          </w:p>
        </w:tc>
        <w:tc>
          <w:tcPr>
            <w:tcW w:w="4240" w:type="dxa"/>
          </w:tcPr>
          <w:p w14:paraId="419E4139" w14:textId="178DAA77" w:rsidR="004F733C" w:rsidRDefault="00E569B8">
            <w:pPr>
              <w:spacing w:after="120"/>
              <w:jc w:val="center"/>
            </w:pPr>
            <w:r w:rsidRPr="00BC5107">
              <w:rPr>
                <w:noProof/>
              </w:rPr>
              <w:drawing>
                <wp:anchor distT="0" distB="0" distL="114300" distR="114300" simplePos="0" relativeHeight="251660288" behindDoc="0" locked="0" layoutInCell="1" allowOverlap="1" wp14:anchorId="30D1666E" wp14:editId="171B9910">
                  <wp:simplePos x="0" y="0"/>
                  <wp:positionH relativeFrom="column">
                    <wp:posOffset>954405</wp:posOffset>
                  </wp:positionH>
                  <wp:positionV relativeFrom="paragraph">
                    <wp:posOffset>93345</wp:posOffset>
                  </wp:positionV>
                  <wp:extent cx="733425" cy="1543250"/>
                  <wp:effectExtent l="0" t="0" r="0" b="0"/>
                  <wp:wrapNone/>
                  <wp:docPr id="20686341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34123" name=""/>
                          <pic:cNvPicPr/>
                        </pic:nvPicPr>
                        <pic:blipFill>
                          <a:blip r:embed="rId11">
                            <a:extLst>
                              <a:ext uri="{28A0092B-C50C-407E-A947-70E740481C1C}">
                                <a14:useLocalDpi xmlns:a14="http://schemas.microsoft.com/office/drawing/2010/main" val="0"/>
                              </a:ext>
                            </a:extLst>
                          </a:blip>
                          <a:stretch>
                            <a:fillRect/>
                          </a:stretch>
                        </pic:blipFill>
                        <pic:spPr>
                          <a:xfrm>
                            <a:off x="0" y="0"/>
                            <a:ext cx="733425" cy="1543250"/>
                          </a:xfrm>
                          <a:prstGeom prst="rect">
                            <a:avLst/>
                          </a:prstGeom>
                        </pic:spPr>
                      </pic:pic>
                    </a:graphicData>
                  </a:graphic>
                </wp:anchor>
              </w:drawing>
            </w:r>
          </w:p>
          <w:p w14:paraId="35856D59" w14:textId="77777777" w:rsidR="004F733C" w:rsidRDefault="004F733C">
            <w:pPr>
              <w:spacing w:after="120"/>
              <w:jc w:val="center"/>
            </w:pPr>
          </w:p>
          <w:p w14:paraId="239FEE77" w14:textId="77777777" w:rsidR="00E569B8" w:rsidRDefault="00E569B8">
            <w:pPr>
              <w:spacing w:after="120"/>
              <w:jc w:val="center"/>
            </w:pPr>
          </w:p>
          <w:p w14:paraId="1D6078C7" w14:textId="77777777" w:rsidR="00E569B8" w:rsidRDefault="00E569B8">
            <w:pPr>
              <w:spacing w:after="120"/>
              <w:jc w:val="center"/>
            </w:pPr>
          </w:p>
          <w:p w14:paraId="6F39073D" w14:textId="77777777" w:rsidR="00E569B8" w:rsidRDefault="00E569B8">
            <w:pPr>
              <w:spacing w:after="120"/>
              <w:jc w:val="center"/>
            </w:pPr>
          </w:p>
        </w:tc>
      </w:tr>
      <w:tr w:rsidR="004F733C" w:rsidRPr="000A03FF" w14:paraId="494D89B1" w14:textId="77777777" w:rsidTr="6E330C06">
        <w:tc>
          <w:tcPr>
            <w:tcW w:w="4390" w:type="dxa"/>
          </w:tcPr>
          <w:p w14:paraId="60168FA2" w14:textId="5EEF0B89" w:rsidR="004F733C" w:rsidRPr="008C2D9C" w:rsidRDefault="6352D7E6" w:rsidP="4C03E898">
            <w:pPr>
              <w:pStyle w:val="Sansinterligne"/>
              <w:rPr>
                <w:sz w:val="22"/>
                <w:szCs w:val="22"/>
              </w:rPr>
            </w:pPr>
            <w:r>
              <w:rPr>
                <w:sz w:val="22"/>
              </w:rPr>
              <w:t>De HARVEST ASSIST-app – perfect afgestemd op de oogst van grasland</w:t>
            </w:r>
          </w:p>
        </w:tc>
        <w:tc>
          <w:tcPr>
            <w:tcW w:w="4240" w:type="dxa"/>
          </w:tcPr>
          <w:p w14:paraId="5C91328F" w14:textId="62BF38B5" w:rsidR="004F733C" w:rsidRPr="008C2D9C" w:rsidRDefault="0083046B" w:rsidP="004F733C">
            <w:pPr>
              <w:pStyle w:val="Sansinterligne"/>
              <w:rPr>
                <w:sz w:val="22"/>
                <w:szCs w:val="22"/>
              </w:rPr>
            </w:pPr>
            <w:r>
              <w:rPr>
                <w:sz w:val="22"/>
              </w:rPr>
              <w:t>Screenshot HARVEST ASSIST</w:t>
            </w:r>
          </w:p>
        </w:tc>
      </w:tr>
      <w:tr w:rsidR="004F733C" w:rsidRPr="000A03FF" w14:paraId="232C353B" w14:textId="77777777" w:rsidTr="6E330C06">
        <w:tc>
          <w:tcPr>
            <w:tcW w:w="4390" w:type="dxa"/>
          </w:tcPr>
          <w:p w14:paraId="3EA81ACD" w14:textId="6CF1568A" w:rsidR="004F733C" w:rsidRPr="00225B2C" w:rsidRDefault="00980A00" w:rsidP="004E7627">
            <w:pPr>
              <w:spacing w:line="240" w:lineRule="auto"/>
              <w:jc w:val="center"/>
            </w:pPr>
            <w:hyperlink r:id="rId12" w:history="1">
              <w:r>
                <w:rPr>
                  <w:rStyle w:val="Lienhypertexte"/>
                  <w:sz w:val="20"/>
                </w:rPr>
                <w:t>https://www.poettinger.at/de_at/newsroom/pressebild/179464</w:t>
              </w:r>
            </w:hyperlink>
            <w:r>
              <w:rPr>
                <w:sz w:val="20"/>
              </w:rPr>
              <w:t xml:space="preserve">  </w:t>
            </w:r>
          </w:p>
        </w:tc>
        <w:tc>
          <w:tcPr>
            <w:tcW w:w="4240" w:type="dxa"/>
          </w:tcPr>
          <w:p w14:paraId="5218F999" w14:textId="71FC576D" w:rsidR="004F733C" w:rsidRPr="00225B2C" w:rsidRDefault="004E7627" w:rsidP="004E7627">
            <w:pPr>
              <w:spacing w:line="240" w:lineRule="auto"/>
              <w:jc w:val="center"/>
              <w:rPr>
                <w:rStyle w:val="Lienhypertexte"/>
                <w:sz w:val="20"/>
                <w:szCs w:val="20"/>
              </w:rPr>
            </w:pPr>
            <w:hyperlink r:id="rId13" w:history="1">
              <w:r w:rsidRPr="00AA3023">
                <w:rPr>
                  <w:rStyle w:val="Lienhypertexte"/>
                  <w:sz w:val="20"/>
                  <w:szCs w:val="20"/>
                </w:rPr>
                <w:t>https://www.poettinger.at/de_at/newsroom/pressebild/179486</w:t>
              </w:r>
            </w:hyperlink>
          </w:p>
        </w:tc>
      </w:tr>
    </w:tbl>
    <w:p w14:paraId="034A64F9" w14:textId="1486AA9C" w:rsidR="002F2B6E" w:rsidRDefault="00DB02BA" w:rsidP="00C86C03">
      <w:pPr>
        <w:widowControl w:val="0"/>
        <w:autoSpaceDE w:val="0"/>
        <w:autoSpaceDN w:val="0"/>
        <w:adjustRightInd w:val="0"/>
      </w:pPr>
      <w:r>
        <w:rPr>
          <w:snapToGrid w:val="0"/>
          <w:color w:val="000000"/>
        </w:rPr>
        <w:t xml:space="preserve">Meer voor afdrukken geoptimaliseerde afbeeldingen: </w:t>
      </w:r>
      <w:hyperlink r:id="rId14" w:history="1">
        <w:r>
          <w:rPr>
            <w:rStyle w:val="Lienhypertexte"/>
            <w:snapToGrid w:val="0"/>
          </w:rPr>
          <w:t>http://www.poettinger.at/presse</w:t>
        </w:r>
      </w:hyperlink>
    </w:p>
    <w:p w14:paraId="49EC954F" w14:textId="77777777" w:rsidR="002A340D" w:rsidRPr="00A1252B" w:rsidRDefault="002A340D" w:rsidP="002A340D">
      <w:pPr>
        <w:widowControl w:val="0"/>
        <w:autoSpaceDE w:val="0"/>
        <w:autoSpaceDN w:val="0"/>
        <w:adjustRightInd w:val="0"/>
        <w:rPr>
          <w:b/>
          <w:highlight w:val="red"/>
        </w:rPr>
      </w:pPr>
      <w:r w:rsidRPr="00A1252B">
        <w:rPr>
          <w:b/>
          <w:highlight w:val="red"/>
        </w:rPr>
        <w:t>Let op: persbericht onder embargo tot 9 november 2025</w:t>
      </w:r>
    </w:p>
    <w:p w14:paraId="1E086FA2" w14:textId="08D0B641" w:rsidR="0080169A" w:rsidRPr="00972971" w:rsidRDefault="0080169A" w:rsidP="002A340D">
      <w:pPr>
        <w:rPr>
          <w:b/>
          <w:bCs/>
        </w:rPr>
      </w:pPr>
    </w:p>
    <w:sectPr w:rsidR="0080169A" w:rsidRPr="00972971" w:rsidSect="00A369EB">
      <w:headerReference w:type="default" r:id="rId15"/>
      <w:footerReference w:type="default" r:id="rId16"/>
      <w:pgSz w:w="11906" w:h="16838"/>
      <w:pgMar w:top="1417"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AC591" w14:textId="77777777" w:rsidR="00580BD4" w:rsidRDefault="00580BD4" w:rsidP="004F733C">
      <w:r>
        <w:separator/>
      </w:r>
    </w:p>
  </w:endnote>
  <w:endnote w:type="continuationSeparator" w:id="0">
    <w:p w14:paraId="642D1804" w14:textId="77777777" w:rsidR="00580BD4" w:rsidRDefault="00580BD4" w:rsidP="004F7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BDAA" w14:textId="5504A436" w:rsidR="00103F9F" w:rsidRPr="00B7607E" w:rsidRDefault="00103F9F" w:rsidP="00CE3D68">
    <w:pPr>
      <w:pStyle w:val="Pieddepage"/>
      <w:rPr>
        <w:sz w:val="40"/>
        <w:szCs w:val="40"/>
      </w:rPr>
    </w:pPr>
  </w:p>
  <w:p w14:paraId="272E302A" w14:textId="51F72273" w:rsidR="00103F9F" w:rsidRPr="00CE3D68" w:rsidRDefault="00103F9F" w:rsidP="00971E45">
    <w:pPr>
      <w:pStyle w:val="Pieddepage"/>
      <w:spacing w:before="0"/>
    </w:pPr>
    <w:r>
      <w:t xml:space="preserve">PÖTTINGER </w:t>
    </w:r>
    <w:proofErr w:type="spellStart"/>
    <w:r>
      <w:t>Landtechnik</w:t>
    </w:r>
    <w:proofErr w:type="spellEnd"/>
    <w:r>
      <w:t xml:space="preserve"> GmbH – Bedrijfscommunicatie</w:t>
    </w:r>
  </w:p>
  <w:p w14:paraId="31FA84B0" w14:textId="2F26303D" w:rsidR="00103F9F" w:rsidRPr="00CE3D68" w:rsidRDefault="00103F9F" w:rsidP="00971E45">
    <w:pPr>
      <w:pStyle w:val="Pieddepage"/>
      <w:spacing w:before="0"/>
    </w:pPr>
    <w:r>
      <w:t xml:space="preserve">Silja Kempinger, </w:t>
    </w:r>
    <w:proofErr w:type="spellStart"/>
    <w:r>
      <w:t>Industriegelände</w:t>
    </w:r>
    <w:proofErr w:type="spellEnd"/>
    <w:r>
      <w:t xml:space="preserve"> 1, A-4710 </w:t>
    </w:r>
    <w:proofErr w:type="spellStart"/>
    <w:r>
      <w:t>Grieskirchen</w:t>
    </w:r>
    <w:proofErr w:type="spellEnd"/>
  </w:p>
  <w:p w14:paraId="588B78DC" w14:textId="6BD782FB" w:rsidR="00103F9F" w:rsidRPr="00122534" w:rsidRDefault="00103F9F" w:rsidP="00971E45">
    <w:pPr>
      <w:pStyle w:val="Pieddepage"/>
      <w:spacing w:before="0"/>
      <w:rPr>
        <w:lang w:val="de-DE"/>
      </w:rPr>
    </w:pPr>
    <w:r w:rsidRPr="00122534">
      <w:rPr>
        <w:lang w:val="de-DE"/>
      </w:rPr>
      <w:t xml:space="preserve">Tel.: +43 7248 600-2415, silja.kempinger@poettinger.at, </w:t>
    </w:r>
    <w:hyperlink r:id="rId1" w:history="1">
      <w:r w:rsidRPr="00122534">
        <w:rPr>
          <w:lang w:val="de-DE"/>
        </w:rPr>
        <w:t>www.poettinger.at</w:t>
      </w:r>
    </w:hyperlink>
    <w:r w:rsidRPr="00122534">
      <w:rPr>
        <w:lang w:val="de-D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0CA48" w14:textId="77777777" w:rsidR="00580BD4" w:rsidRDefault="00580BD4" w:rsidP="004F733C">
      <w:r>
        <w:separator/>
      </w:r>
    </w:p>
  </w:footnote>
  <w:footnote w:type="continuationSeparator" w:id="0">
    <w:p w14:paraId="7D0BB833" w14:textId="77777777" w:rsidR="00580BD4" w:rsidRDefault="00580BD4" w:rsidP="004F7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CB1F" w14:textId="77777777" w:rsidR="0007638A" w:rsidRPr="00E9294C" w:rsidRDefault="0007638A" w:rsidP="0007638A">
    <w:pPr>
      <w:pStyle w:val="En-tte"/>
      <w:rPr>
        <w:b/>
        <w:bCs/>
        <w:sz w:val="28"/>
        <w:szCs w:val="28"/>
      </w:rPr>
    </w:pPr>
    <w:r>
      <w:rPr>
        <w:b/>
        <w:noProof/>
      </w:rPr>
      <w:drawing>
        <wp:anchor distT="0" distB="0" distL="114300" distR="114300" simplePos="0" relativeHeight="251659264" behindDoc="0" locked="0" layoutInCell="1" allowOverlap="1" wp14:anchorId="7B8D07B3" wp14:editId="6C6D5B01">
          <wp:simplePos x="0" y="0"/>
          <wp:positionH relativeFrom="margin">
            <wp:align>right</wp:align>
          </wp:positionH>
          <wp:positionV relativeFrom="paragraph">
            <wp:posOffset>45720</wp:posOffset>
          </wp:positionV>
          <wp:extent cx="2186449" cy="228600"/>
          <wp:effectExtent l="0" t="0" r="4445" b="0"/>
          <wp:wrapNone/>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6449" cy="228600"/>
                  </a:xfrm>
                  <a:prstGeom prst="rect">
                    <a:avLst/>
                  </a:prstGeom>
                  <a:noFill/>
                  <a:ln w="9525">
                    <a:noFill/>
                    <a:miter lim="800000"/>
                    <a:headEnd/>
                    <a:tailEnd/>
                  </a:ln>
                </pic:spPr>
              </pic:pic>
            </a:graphicData>
          </a:graphic>
        </wp:anchor>
      </w:drawing>
    </w:r>
    <w:proofErr w:type="spellStart"/>
    <w:r>
      <w:rPr>
        <w:b/>
      </w:rPr>
      <w:t>Presse</w:t>
    </w:r>
    <w:proofErr w:type="spellEnd"/>
    <w:r>
      <w:rPr>
        <w:b/>
      </w:rPr>
      <w:t xml:space="preserve">-Information November 2025                                 </w:t>
    </w:r>
  </w:p>
  <w:p w14:paraId="3CBD5C54" w14:textId="77777777" w:rsidR="00103F9F" w:rsidRPr="00B7607E" w:rsidRDefault="00103F9F" w:rsidP="004F733C">
    <w:pPr>
      <w:pStyle w:val="En-tte"/>
      <w:rPr>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F3FC1"/>
    <w:multiLevelType w:val="multilevel"/>
    <w:tmpl w:val="2F5C2F9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EA92AA6"/>
    <w:multiLevelType w:val="multilevel"/>
    <w:tmpl w:val="AADA1F7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E445E67"/>
    <w:multiLevelType w:val="hybridMultilevel"/>
    <w:tmpl w:val="A8007E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6F3043"/>
    <w:multiLevelType w:val="multilevel"/>
    <w:tmpl w:val="601438C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754D588F"/>
    <w:multiLevelType w:val="multilevel"/>
    <w:tmpl w:val="807803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C897396"/>
    <w:multiLevelType w:val="multilevel"/>
    <w:tmpl w:val="363C1E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24195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297520">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5540404">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3569715">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52941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38110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F9F"/>
    <w:rsid w:val="00001452"/>
    <w:rsid w:val="00001D1D"/>
    <w:rsid w:val="00003B29"/>
    <w:rsid w:val="00005016"/>
    <w:rsid w:val="00005F79"/>
    <w:rsid w:val="00006087"/>
    <w:rsid w:val="0000719E"/>
    <w:rsid w:val="00007D5B"/>
    <w:rsid w:val="00012D3F"/>
    <w:rsid w:val="00013831"/>
    <w:rsid w:val="000142F8"/>
    <w:rsid w:val="000169C7"/>
    <w:rsid w:val="000238F4"/>
    <w:rsid w:val="0002392C"/>
    <w:rsid w:val="000331F5"/>
    <w:rsid w:val="00034F54"/>
    <w:rsid w:val="0003616E"/>
    <w:rsid w:val="00036E20"/>
    <w:rsid w:val="000413AB"/>
    <w:rsid w:val="00051EFF"/>
    <w:rsid w:val="00052DCB"/>
    <w:rsid w:val="000537C3"/>
    <w:rsid w:val="00054A3B"/>
    <w:rsid w:val="000651B0"/>
    <w:rsid w:val="00067D50"/>
    <w:rsid w:val="00073CEC"/>
    <w:rsid w:val="0007638A"/>
    <w:rsid w:val="00085D57"/>
    <w:rsid w:val="000906C2"/>
    <w:rsid w:val="00091C4A"/>
    <w:rsid w:val="0009291A"/>
    <w:rsid w:val="00096C65"/>
    <w:rsid w:val="000A0ED5"/>
    <w:rsid w:val="000A245E"/>
    <w:rsid w:val="000A41E2"/>
    <w:rsid w:val="000A5316"/>
    <w:rsid w:val="000B0B2D"/>
    <w:rsid w:val="000C497C"/>
    <w:rsid w:val="000C575A"/>
    <w:rsid w:val="000C6926"/>
    <w:rsid w:val="000D2E4B"/>
    <w:rsid w:val="000D2FAB"/>
    <w:rsid w:val="000D6B8A"/>
    <w:rsid w:val="000D763C"/>
    <w:rsid w:val="000E1711"/>
    <w:rsid w:val="000F00E5"/>
    <w:rsid w:val="000F181C"/>
    <w:rsid w:val="000F1CEF"/>
    <w:rsid w:val="000F6757"/>
    <w:rsid w:val="00101217"/>
    <w:rsid w:val="00103F9F"/>
    <w:rsid w:val="00105586"/>
    <w:rsid w:val="00107040"/>
    <w:rsid w:val="001102A3"/>
    <w:rsid w:val="00112A47"/>
    <w:rsid w:val="00113D4F"/>
    <w:rsid w:val="00117527"/>
    <w:rsid w:val="00117EBE"/>
    <w:rsid w:val="00122534"/>
    <w:rsid w:val="001235E1"/>
    <w:rsid w:val="001250EB"/>
    <w:rsid w:val="00127C5C"/>
    <w:rsid w:val="00136354"/>
    <w:rsid w:val="00136BA0"/>
    <w:rsid w:val="00142080"/>
    <w:rsid w:val="001468ED"/>
    <w:rsid w:val="00155F6C"/>
    <w:rsid w:val="00155FB8"/>
    <w:rsid w:val="00156E0E"/>
    <w:rsid w:val="001605D6"/>
    <w:rsid w:val="00162260"/>
    <w:rsid w:val="00164A6E"/>
    <w:rsid w:val="0016602B"/>
    <w:rsid w:val="00166617"/>
    <w:rsid w:val="001677F4"/>
    <w:rsid w:val="00170787"/>
    <w:rsid w:val="00174180"/>
    <w:rsid w:val="00175742"/>
    <w:rsid w:val="00175CD7"/>
    <w:rsid w:val="001809B2"/>
    <w:rsid w:val="00182A50"/>
    <w:rsid w:val="00191CAC"/>
    <w:rsid w:val="00192D3C"/>
    <w:rsid w:val="0019374A"/>
    <w:rsid w:val="001942A7"/>
    <w:rsid w:val="00197431"/>
    <w:rsid w:val="001A070A"/>
    <w:rsid w:val="001A397E"/>
    <w:rsid w:val="001A60A1"/>
    <w:rsid w:val="001A705C"/>
    <w:rsid w:val="001A7B86"/>
    <w:rsid w:val="001B5473"/>
    <w:rsid w:val="001C3ADC"/>
    <w:rsid w:val="001C695C"/>
    <w:rsid w:val="001C78B4"/>
    <w:rsid w:val="001C79AC"/>
    <w:rsid w:val="001D03CC"/>
    <w:rsid w:val="001D29BE"/>
    <w:rsid w:val="001D45FA"/>
    <w:rsid w:val="001E35A5"/>
    <w:rsid w:val="001E5AA9"/>
    <w:rsid w:val="001E7DCB"/>
    <w:rsid w:val="001F0429"/>
    <w:rsid w:val="001F334E"/>
    <w:rsid w:val="00200AE2"/>
    <w:rsid w:val="00203D61"/>
    <w:rsid w:val="00206A5B"/>
    <w:rsid w:val="002129D8"/>
    <w:rsid w:val="00212D14"/>
    <w:rsid w:val="00215310"/>
    <w:rsid w:val="0021574E"/>
    <w:rsid w:val="0021653B"/>
    <w:rsid w:val="00216746"/>
    <w:rsid w:val="00220DA1"/>
    <w:rsid w:val="0022126B"/>
    <w:rsid w:val="002214BC"/>
    <w:rsid w:val="00222B0F"/>
    <w:rsid w:val="00225A4D"/>
    <w:rsid w:val="00225B2C"/>
    <w:rsid w:val="002262ED"/>
    <w:rsid w:val="002321C2"/>
    <w:rsid w:val="00233FAD"/>
    <w:rsid w:val="0023525D"/>
    <w:rsid w:val="00245368"/>
    <w:rsid w:val="002474AF"/>
    <w:rsid w:val="00250291"/>
    <w:rsid w:val="00250A91"/>
    <w:rsid w:val="00251B1D"/>
    <w:rsid w:val="00252FA9"/>
    <w:rsid w:val="00260594"/>
    <w:rsid w:val="002640CC"/>
    <w:rsid w:val="0026526B"/>
    <w:rsid w:val="002652A4"/>
    <w:rsid w:val="00270EA0"/>
    <w:rsid w:val="0028043F"/>
    <w:rsid w:val="00286631"/>
    <w:rsid w:val="00287E8B"/>
    <w:rsid w:val="00290141"/>
    <w:rsid w:val="00292EF8"/>
    <w:rsid w:val="00294983"/>
    <w:rsid w:val="002A340D"/>
    <w:rsid w:val="002A6741"/>
    <w:rsid w:val="002B5DF7"/>
    <w:rsid w:val="002B695F"/>
    <w:rsid w:val="002B6D8C"/>
    <w:rsid w:val="002C267F"/>
    <w:rsid w:val="002C37B4"/>
    <w:rsid w:val="002C561B"/>
    <w:rsid w:val="002C5668"/>
    <w:rsid w:val="002C5F71"/>
    <w:rsid w:val="002C6D36"/>
    <w:rsid w:val="002CA432"/>
    <w:rsid w:val="002D732F"/>
    <w:rsid w:val="002E077D"/>
    <w:rsid w:val="002E3C37"/>
    <w:rsid w:val="002F1156"/>
    <w:rsid w:val="002F2B6E"/>
    <w:rsid w:val="002F31BF"/>
    <w:rsid w:val="002F45E6"/>
    <w:rsid w:val="002F46FF"/>
    <w:rsid w:val="002F4CE6"/>
    <w:rsid w:val="002F7773"/>
    <w:rsid w:val="00300F15"/>
    <w:rsid w:val="0030150F"/>
    <w:rsid w:val="003035B1"/>
    <w:rsid w:val="00310F56"/>
    <w:rsid w:val="00312A22"/>
    <w:rsid w:val="003157BA"/>
    <w:rsid w:val="00317DD6"/>
    <w:rsid w:val="003216AD"/>
    <w:rsid w:val="00327423"/>
    <w:rsid w:val="003315F9"/>
    <w:rsid w:val="00331900"/>
    <w:rsid w:val="00336425"/>
    <w:rsid w:val="00336F98"/>
    <w:rsid w:val="00337DD4"/>
    <w:rsid w:val="00340AA4"/>
    <w:rsid w:val="00341EC1"/>
    <w:rsid w:val="003438D4"/>
    <w:rsid w:val="0034414B"/>
    <w:rsid w:val="0034587E"/>
    <w:rsid w:val="00355DFA"/>
    <w:rsid w:val="00357310"/>
    <w:rsid w:val="00361ACB"/>
    <w:rsid w:val="00370BCE"/>
    <w:rsid w:val="0037109E"/>
    <w:rsid w:val="003741BB"/>
    <w:rsid w:val="00374800"/>
    <w:rsid w:val="00376577"/>
    <w:rsid w:val="003765CE"/>
    <w:rsid w:val="003806BB"/>
    <w:rsid w:val="003831BF"/>
    <w:rsid w:val="00385E12"/>
    <w:rsid w:val="00385E4F"/>
    <w:rsid w:val="00385E5A"/>
    <w:rsid w:val="00386CF9"/>
    <w:rsid w:val="0038706B"/>
    <w:rsid w:val="00387968"/>
    <w:rsid w:val="0039111F"/>
    <w:rsid w:val="00392850"/>
    <w:rsid w:val="0039772D"/>
    <w:rsid w:val="003A4CED"/>
    <w:rsid w:val="003B743E"/>
    <w:rsid w:val="003B7918"/>
    <w:rsid w:val="003C0473"/>
    <w:rsid w:val="003C21BD"/>
    <w:rsid w:val="003C3B63"/>
    <w:rsid w:val="003D0DFF"/>
    <w:rsid w:val="003E0473"/>
    <w:rsid w:val="003E496B"/>
    <w:rsid w:val="003E6E3B"/>
    <w:rsid w:val="00416215"/>
    <w:rsid w:val="004176AE"/>
    <w:rsid w:val="00420166"/>
    <w:rsid w:val="00421A2A"/>
    <w:rsid w:val="004237EA"/>
    <w:rsid w:val="004245EF"/>
    <w:rsid w:val="00426E47"/>
    <w:rsid w:val="0042765F"/>
    <w:rsid w:val="00431CB3"/>
    <w:rsid w:val="00436626"/>
    <w:rsid w:val="0043738D"/>
    <w:rsid w:val="0044036E"/>
    <w:rsid w:val="00442FC1"/>
    <w:rsid w:val="00446357"/>
    <w:rsid w:val="00450AB6"/>
    <w:rsid w:val="00451BD1"/>
    <w:rsid w:val="004533D6"/>
    <w:rsid w:val="00456921"/>
    <w:rsid w:val="004600CA"/>
    <w:rsid w:val="00461CF1"/>
    <w:rsid w:val="00463DED"/>
    <w:rsid w:val="00464833"/>
    <w:rsid w:val="0047075A"/>
    <w:rsid w:val="004735E1"/>
    <w:rsid w:val="004744AA"/>
    <w:rsid w:val="00476297"/>
    <w:rsid w:val="0048104A"/>
    <w:rsid w:val="00482725"/>
    <w:rsid w:val="00482D5C"/>
    <w:rsid w:val="00484888"/>
    <w:rsid w:val="00487C9C"/>
    <w:rsid w:val="00487CE3"/>
    <w:rsid w:val="00490F2F"/>
    <w:rsid w:val="004949DE"/>
    <w:rsid w:val="00495BFA"/>
    <w:rsid w:val="00497998"/>
    <w:rsid w:val="004A1E57"/>
    <w:rsid w:val="004A4175"/>
    <w:rsid w:val="004A589F"/>
    <w:rsid w:val="004B1837"/>
    <w:rsid w:val="004B3C00"/>
    <w:rsid w:val="004B45E1"/>
    <w:rsid w:val="004B7B4B"/>
    <w:rsid w:val="004C2AE2"/>
    <w:rsid w:val="004C3924"/>
    <w:rsid w:val="004C5C2E"/>
    <w:rsid w:val="004C64E1"/>
    <w:rsid w:val="004D27E3"/>
    <w:rsid w:val="004D576A"/>
    <w:rsid w:val="004D69B4"/>
    <w:rsid w:val="004E17C1"/>
    <w:rsid w:val="004E5B7C"/>
    <w:rsid w:val="004E7627"/>
    <w:rsid w:val="004F733C"/>
    <w:rsid w:val="00504797"/>
    <w:rsid w:val="0051004B"/>
    <w:rsid w:val="005114AA"/>
    <w:rsid w:val="00517EF7"/>
    <w:rsid w:val="00520CC0"/>
    <w:rsid w:val="00520FCB"/>
    <w:rsid w:val="00524DE1"/>
    <w:rsid w:val="005335DE"/>
    <w:rsid w:val="005345EA"/>
    <w:rsid w:val="005406BE"/>
    <w:rsid w:val="00541056"/>
    <w:rsid w:val="00544A21"/>
    <w:rsid w:val="00545151"/>
    <w:rsid w:val="00546C03"/>
    <w:rsid w:val="00552C58"/>
    <w:rsid w:val="005531C0"/>
    <w:rsid w:val="005532FB"/>
    <w:rsid w:val="005548B6"/>
    <w:rsid w:val="00563439"/>
    <w:rsid w:val="005638B5"/>
    <w:rsid w:val="00567BB1"/>
    <w:rsid w:val="005708D0"/>
    <w:rsid w:val="00570912"/>
    <w:rsid w:val="00570EE5"/>
    <w:rsid w:val="005743B1"/>
    <w:rsid w:val="00575C71"/>
    <w:rsid w:val="00577506"/>
    <w:rsid w:val="00580BD4"/>
    <w:rsid w:val="00584DF5"/>
    <w:rsid w:val="00585799"/>
    <w:rsid w:val="00587D0B"/>
    <w:rsid w:val="0059219C"/>
    <w:rsid w:val="005A03C2"/>
    <w:rsid w:val="005A04D6"/>
    <w:rsid w:val="005B0C73"/>
    <w:rsid w:val="005B370E"/>
    <w:rsid w:val="005B3C56"/>
    <w:rsid w:val="005C29EE"/>
    <w:rsid w:val="005C5285"/>
    <w:rsid w:val="005D1F5D"/>
    <w:rsid w:val="005D3BA3"/>
    <w:rsid w:val="005D4705"/>
    <w:rsid w:val="005D4B1A"/>
    <w:rsid w:val="005E1211"/>
    <w:rsid w:val="005E33DE"/>
    <w:rsid w:val="005E4D99"/>
    <w:rsid w:val="005E7E28"/>
    <w:rsid w:val="005F023E"/>
    <w:rsid w:val="005F3322"/>
    <w:rsid w:val="005F4598"/>
    <w:rsid w:val="005F7760"/>
    <w:rsid w:val="0060311F"/>
    <w:rsid w:val="0060337A"/>
    <w:rsid w:val="00604DEF"/>
    <w:rsid w:val="00604F4E"/>
    <w:rsid w:val="006102FA"/>
    <w:rsid w:val="0061426D"/>
    <w:rsid w:val="00616B03"/>
    <w:rsid w:val="0062297A"/>
    <w:rsid w:val="006231DE"/>
    <w:rsid w:val="00623BD8"/>
    <w:rsid w:val="00624B3B"/>
    <w:rsid w:val="00627B6A"/>
    <w:rsid w:val="00630C6D"/>
    <w:rsid w:val="00631DC7"/>
    <w:rsid w:val="00633AD9"/>
    <w:rsid w:val="00633FB9"/>
    <w:rsid w:val="00634295"/>
    <w:rsid w:val="006351AF"/>
    <w:rsid w:val="00636ACD"/>
    <w:rsid w:val="0064180A"/>
    <w:rsid w:val="00647120"/>
    <w:rsid w:val="00650CB2"/>
    <w:rsid w:val="00652168"/>
    <w:rsid w:val="00656382"/>
    <w:rsid w:val="0065672D"/>
    <w:rsid w:val="006567F3"/>
    <w:rsid w:val="00665F79"/>
    <w:rsid w:val="0067194B"/>
    <w:rsid w:val="006759B1"/>
    <w:rsid w:val="00690B1E"/>
    <w:rsid w:val="0069137E"/>
    <w:rsid w:val="00695A1C"/>
    <w:rsid w:val="006A188A"/>
    <w:rsid w:val="006A7ADB"/>
    <w:rsid w:val="006B3F08"/>
    <w:rsid w:val="006B60D4"/>
    <w:rsid w:val="006C08D7"/>
    <w:rsid w:val="006C7BAD"/>
    <w:rsid w:val="006D1D88"/>
    <w:rsid w:val="006D62E3"/>
    <w:rsid w:val="006D694A"/>
    <w:rsid w:val="006E027E"/>
    <w:rsid w:val="006E0934"/>
    <w:rsid w:val="006E0F85"/>
    <w:rsid w:val="006E328E"/>
    <w:rsid w:val="006E6CAB"/>
    <w:rsid w:val="006F0BCC"/>
    <w:rsid w:val="006F15F7"/>
    <w:rsid w:val="006F1D68"/>
    <w:rsid w:val="006F403E"/>
    <w:rsid w:val="006F4127"/>
    <w:rsid w:val="006F5926"/>
    <w:rsid w:val="006F5CA0"/>
    <w:rsid w:val="0071213E"/>
    <w:rsid w:val="00716C05"/>
    <w:rsid w:val="00724D93"/>
    <w:rsid w:val="00724F3C"/>
    <w:rsid w:val="007251A8"/>
    <w:rsid w:val="007255DF"/>
    <w:rsid w:val="00731CA6"/>
    <w:rsid w:val="00736193"/>
    <w:rsid w:val="00741F27"/>
    <w:rsid w:val="007537A8"/>
    <w:rsid w:val="00763227"/>
    <w:rsid w:val="007657E8"/>
    <w:rsid w:val="00766158"/>
    <w:rsid w:val="007676AD"/>
    <w:rsid w:val="00767867"/>
    <w:rsid w:val="00771B4A"/>
    <w:rsid w:val="007762CB"/>
    <w:rsid w:val="00777762"/>
    <w:rsid w:val="00785768"/>
    <w:rsid w:val="00785A35"/>
    <w:rsid w:val="007A3A4D"/>
    <w:rsid w:val="007A46A5"/>
    <w:rsid w:val="007A7399"/>
    <w:rsid w:val="007A7B35"/>
    <w:rsid w:val="007B4236"/>
    <w:rsid w:val="007B7720"/>
    <w:rsid w:val="007C2E16"/>
    <w:rsid w:val="007C40F1"/>
    <w:rsid w:val="007D0525"/>
    <w:rsid w:val="007D0913"/>
    <w:rsid w:val="007D2DCE"/>
    <w:rsid w:val="007D34C1"/>
    <w:rsid w:val="007E24AB"/>
    <w:rsid w:val="007E318D"/>
    <w:rsid w:val="007E5F3D"/>
    <w:rsid w:val="007E716B"/>
    <w:rsid w:val="007F3D51"/>
    <w:rsid w:val="007F51FF"/>
    <w:rsid w:val="007F6ABA"/>
    <w:rsid w:val="00800ED3"/>
    <w:rsid w:val="0080169A"/>
    <w:rsid w:val="008031F9"/>
    <w:rsid w:val="00803AC5"/>
    <w:rsid w:val="00803C83"/>
    <w:rsid w:val="0080485E"/>
    <w:rsid w:val="0080513A"/>
    <w:rsid w:val="0081392F"/>
    <w:rsid w:val="00820AF7"/>
    <w:rsid w:val="00822425"/>
    <w:rsid w:val="00822DC4"/>
    <w:rsid w:val="00827677"/>
    <w:rsid w:val="0083046B"/>
    <w:rsid w:val="00841319"/>
    <w:rsid w:val="00842C7E"/>
    <w:rsid w:val="008433A3"/>
    <w:rsid w:val="00843559"/>
    <w:rsid w:val="00844220"/>
    <w:rsid w:val="00846F51"/>
    <w:rsid w:val="00847F47"/>
    <w:rsid w:val="008503B8"/>
    <w:rsid w:val="008536F7"/>
    <w:rsid w:val="00853998"/>
    <w:rsid w:val="008675FB"/>
    <w:rsid w:val="0087216C"/>
    <w:rsid w:val="00873F2D"/>
    <w:rsid w:val="008779C1"/>
    <w:rsid w:val="00877E8D"/>
    <w:rsid w:val="00880DD8"/>
    <w:rsid w:val="00881F28"/>
    <w:rsid w:val="00887867"/>
    <w:rsid w:val="00887B56"/>
    <w:rsid w:val="00891A37"/>
    <w:rsid w:val="008961F5"/>
    <w:rsid w:val="00896B3F"/>
    <w:rsid w:val="008A062C"/>
    <w:rsid w:val="008A1471"/>
    <w:rsid w:val="008A4743"/>
    <w:rsid w:val="008A528F"/>
    <w:rsid w:val="008B0E3F"/>
    <w:rsid w:val="008B184C"/>
    <w:rsid w:val="008B1AC8"/>
    <w:rsid w:val="008B48B1"/>
    <w:rsid w:val="008C0894"/>
    <w:rsid w:val="008C2D9C"/>
    <w:rsid w:val="008D049E"/>
    <w:rsid w:val="008D6B92"/>
    <w:rsid w:val="008E034D"/>
    <w:rsid w:val="008E4A74"/>
    <w:rsid w:val="008F0F72"/>
    <w:rsid w:val="008F36DD"/>
    <w:rsid w:val="009004BB"/>
    <w:rsid w:val="00901FEF"/>
    <w:rsid w:val="00906637"/>
    <w:rsid w:val="0090795C"/>
    <w:rsid w:val="00916B16"/>
    <w:rsid w:val="00920A32"/>
    <w:rsid w:val="00925777"/>
    <w:rsid w:val="00927858"/>
    <w:rsid w:val="0093153E"/>
    <w:rsid w:val="00931B0E"/>
    <w:rsid w:val="009330F1"/>
    <w:rsid w:val="00933EFC"/>
    <w:rsid w:val="0093471F"/>
    <w:rsid w:val="00934ABC"/>
    <w:rsid w:val="00940C30"/>
    <w:rsid w:val="009419C5"/>
    <w:rsid w:val="00943D90"/>
    <w:rsid w:val="009502A8"/>
    <w:rsid w:val="009528F4"/>
    <w:rsid w:val="009531B7"/>
    <w:rsid w:val="00955B13"/>
    <w:rsid w:val="00961683"/>
    <w:rsid w:val="009649DB"/>
    <w:rsid w:val="00965B28"/>
    <w:rsid w:val="009676F9"/>
    <w:rsid w:val="00970295"/>
    <w:rsid w:val="00971E45"/>
    <w:rsid w:val="00972971"/>
    <w:rsid w:val="00973813"/>
    <w:rsid w:val="00973EB2"/>
    <w:rsid w:val="00980A00"/>
    <w:rsid w:val="00982498"/>
    <w:rsid w:val="00983B41"/>
    <w:rsid w:val="00987805"/>
    <w:rsid w:val="00991482"/>
    <w:rsid w:val="009942FB"/>
    <w:rsid w:val="009960C3"/>
    <w:rsid w:val="009A2FA8"/>
    <w:rsid w:val="009A3154"/>
    <w:rsid w:val="009A39A4"/>
    <w:rsid w:val="009A4731"/>
    <w:rsid w:val="009A56D1"/>
    <w:rsid w:val="009B3858"/>
    <w:rsid w:val="009B47FB"/>
    <w:rsid w:val="009B6DBB"/>
    <w:rsid w:val="009B7252"/>
    <w:rsid w:val="009C0CDF"/>
    <w:rsid w:val="009C14DE"/>
    <w:rsid w:val="009C7926"/>
    <w:rsid w:val="009E3768"/>
    <w:rsid w:val="009E5C36"/>
    <w:rsid w:val="009E72D3"/>
    <w:rsid w:val="009F0373"/>
    <w:rsid w:val="009F78DC"/>
    <w:rsid w:val="00A030FE"/>
    <w:rsid w:val="00A1130A"/>
    <w:rsid w:val="00A14A6E"/>
    <w:rsid w:val="00A257A4"/>
    <w:rsid w:val="00A32460"/>
    <w:rsid w:val="00A327AC"/>
    <w:rsid w:val="00A35658"/>
    <w:rsid w:val="00A35729"/>
    <w:rsid w:val="00A369EB"/>
    <w:rsid w:val="00A4156B"/>
    <w:rsid w:val="00A44364"/>
    <w:rsid w:val="00A446B6"/>
    <w:rsid w:val="00A45FD9"/>
    <w:rsid w:val="00A501EB"/>
    <w:rsid w:val="00A505B1"/>
    <w:rsid w:val="00A5693C"/>
    <w:rsid w:val="00A61ECF"/>
    <w:rsid w:val="00A6474D"/>
    <w:rsid w:val="00A658F6"/>
    <w:rsid w:val="00A7209B"/>
    <w:rsid w:val="00A72A3C"/>
    <w:rsid w:val="00A76A04"/>
    <w:rsid w:val="00A82F56"/>
    <w:rsid w:val="00A832E6"/>
    <w:rsid w:val="00A86F45"/>
    <w:rsid w:val="00A902DC"/>
    <w:rsid w:val="00A90C36"/>
    <w:rsid w:val="00A925B6"/>
    <w:rsid w:val="00A95D41"/>
    <w:rsid w:val="00A969BD"/>
    <w:rsid w:val="00AA3D28"/>
    <w:rsid w:val="00AA495A"/>
    <w:rsid w:val="00AA79C2"/>
    <w:rsid w:val="00AB04C1"/>
    <w:rsid w:val="00AB0BA7"/>
    <w:rsid w:val="00AB12E8"/>
    <w:rsid w:val="00AB2CD8"/>
    <w:rsid w:val="00AB7B74"/>
    <w:rsid w:val="00AC24AD"/>
    <w:rsid w:val="00AC5115"/>
    <w:rsid w:val="00AC532E"/>
    <w:rsid w:val="00AD3BC5"/>
    <w:rsid w:val="00AD3D91"/>
    <w:rsid w:val="00AD4FC3"/>
    <w:rsid w:val="00AE1261"/>
    <w:rsid w:val="00AE4621"/>
    <w:rsid w:val="00AF1A41"/>
    <w:rsid w:val="00AF37EE"/>
    <w:rsid w:val="00AF5741"/>
    <w:rsid w:val="00AF5CD1"/>
    <w:rsid w:val="00B02C0C"/>
    <w:rsid w:val="00B02C67"/>
    <w:rsid w:val="00B05CCA"/>
    <w:rsid w:val="00B137DA"/>
    <w:rsid w:val="00B167D7"/>
    <w:rsid w:val="00B244BF"/>
    <w:rsid w:val="00B24CB5"/>
    <w:rsid w:val="00B2628F"/>
    <w:rsid w:val="00B26D3B"/>
    <w:rsid w:val="00B273B8"/>
    <w:rsid w:val="00B30B50"/>
    <w:rsid w:val="00B3139C"/>
    <w:rsid w:val="00B3180B"/>
    <w:rsid w:val="00B34373"/>
    <w:rsid w:val="00B3598C"/>
    <w:rsid w:val="00B35E7A"/>
    <w:rsid w:val="00B4610E"/>
    <w:rsid w:val="00B521C4"/>
    <w:rsid w:val="00B52C22"/>
    <w:rsid w:val="00B543A8"/>
    <w:rsid w:val="00B576BD"/>
    <w:rsid w:val="00B61C82"/>
    <w:rsid w:val="00B654F3"/>
    <w:rsid w:val="00B655A8"/>
    <w:rsid w:val="00B65755"/>
    <w:rsid w:val="00B67AB3"/>
    <w:rsid w:val="00B749CB"/>
    <w:rsid w:val="00B7607E"/>
    <w:rsid w:val="00B84388"/>
    <w:rsid w:val="00B90108"/>
    <w:rsid w:val="00B90C22"/>
    <w:rsid w:val="00B91A14"/>
    <w:rsid w:val="00B92321"/>
    <w:rsid w:val="00B94425"/>
    <w:rsid w:val="00B959BF"/>
    <w:rsid w:val="00BA224D"/>
    <w:rsid w:val="00BA363E"/>
    <w:rsid w:val="00BA6910"/>
    <w:rsid w:val="00BA6E35"/>
    <w:rsid w:val="00BA7C8E"/>
    <w:rsid w:val="00BB0698"/>
    <w:rsid w:val="00BB0CB1"/>
    <w:rsid w:val="00BB2A81"/>
    <w:rsid w:val="00BB526F"/>
    <w:rsid w:val="00BB63A8"/>
    <w:rsid w:val="00BB6C3C"/>
    <w:rsid w:val="00BB7842"/>
    <w:rsid w:val="00BC3206"/>
    <w:rsid w:val="00BC4D1E"/>
    <w:rsid w:val="00BD3650"/>
    <w:rsid w:val="00BE233F"/>
    <w:rsid w:val="00BE4215"/>
    <w:rsid w:val="00BE4CD1"/>
    <w:rsid w:val="00BE4EA8"/>
    <w:rsid w:val="00C00975"/>
    <w:rsid w:val="00C028D0"/>
    <w:rsid w:val="00C079BF"/>
    <w:rsid w:val="00C10C83"/>
    <w:rsid w:val="00C1171C"/>
    <w:rsid w:val="00C1295F"/>
    <w:rsid w:val="00C1297E"/>
    <w:rsid w:val="00C16265"/>
    <w:rsid w:val="00C17789"/>
    <w:rsid w:val="00C21184"/>
    <w:rsid w:val="00C32B2C"/>
    <w:rsid w:val="00C33C5D"/>
    <w:rsid w:val="00C3419B"/>
    <w:rsid w:val="00C440B9"/>
    <w:rsid w:val="00C44C89"/>
    <w:rsid w:val="00C451D1"/>
    <w:rsid w:val="00C50F43"/>
    <w:rsid w:val="00C62A31"/>
    <w:rsid w:val="00C62C98"/>
    <w:rsid w:val="00C64B33"/>
    <w:rsid w:val="00C678F1"/>
    <w:rsid w:val="00C70F94"/>
    <w:rsid w:val="00C733C8"/>
    <w:rsid w:val="00C753C3"/>
    <w:rsid w:val="00C768E3"/>
    <w:rsid w:val="00C77561"/>
    <w:rsid w:val="00C77DB8"/>
    <w:rsid w:val="00C80902"/>
    <w:rsid w:val="00C83540"/>
    <w:rsid w:val="00C83607"/>
    <w:rsid w:val="00C8447F"/>
    <w:rsid w:val="00C84DE6"/>
    <w:rsid w:val="00C856B0"/>
    <w:rsid w:val="00C85E20"/>
    <w:rsid w:val="00C86A43"/>
    <w:rsid w:val="00C86C03"/>
    <w:rsid w:val="00C92046"/>
    <w:rsid w:val="00C92767"/>
    <w:rsid w:val="00C96505"/>
    <w:rsid w:val="00CA626B"/>
    <w:rsid w:val="00CB43F2"/>
    <w:rsid w:val="00CB7040"/>
    <w:rsid w:val="00CC08F7"/>
    <w:rsid w:val="00CC1FAA"/>
    <w:rsid w:val="00CC201C"/>
    <w:rsid w:val="00CC3C08"/>
    <w:rsid w:val="00CC405F"/>
    <w:rsid w:val="00CC6A9A"/>
    <w:rsid w:val="00CD0315"/>
    <w:rsid w:val="00CD4517"/>
    <w:rsid w:val="00CD508B"/>
    <w:rsid w:val="00CD53FE"/>
    <w:rsid w:val="00CD6B18"/>
    <w:rsid w:val="00CE1751"/>
    <w:rsid w:val="00CE3885"/>
    <w:rsid w:val="00CE3D68"/>
    <w:rsid w:val="00CE670D"/>
    <w:rsid w:val="00CE6F52"/>
    <w:rsid w:val="00CE7873"/>
    <w:rsid w:val="00CF0859"/>
    <w:rsid w:val="00CF1D28"/>
    <w:rsid w:val="00CF48C4"/>
    <w:rsid w:val="00CF4ACA"/>
    <w:rsid w:val="00D01918"/>
    <w:rsid w:val="00D06D4E"/>
    <w:rsid w:val="00D145EC"/>
    <w:rsid w:val="00D16898"/>
    <w:rsid w:val="00D22F02"/>
    <w:rsid w:val="00D26E3C"/>
    <w:rsid w:val="00D3308C"/>
    <w:rsid w:val="00D41265"/>
    <w:rsid w:val="00D5069B"/>
    <w:rsid w:val="00D5557C"/>
    <w:rsid w:val="00D57354"/>
    <w:rsid w:val="00D57649"/>
    <w:rsid w:val="00D61B6D"/>
    <w:rsid w:val="00D633F5"/>
    <w:rsid w:val="00D644C6"/>
    <w:rsid w:val="00D66AF7"/>
    <w:rsid w:val="00D67AEE"/>
    <w:rsid w:val="00D71793"/>
    <w:rsid w:val="00D7265A"/>
    <w:rsid w:val="00D74CFA"/>
    <w:rsid w:val="00D7780E"/>
    <w:rsid w:val="00D81B0D"/>
    <w:rsid w:val="00D822A0"/>
    <w:rsid w:val="00D8418C"/>
    <w:rsid w:val="00D84DA4"/>
    <w:rsid w:val="00D9516F"/>
    <w:rsid w:val="00D969B2"/>
    <w:rsid w:val="00DA2B8B"/>
    <w:rsid w:val="00DB02BA"/>
    <w:rsid w:val="00DB0A07"/>
    <w:rsid w:val="00DB642A"/>
    <w:rsid w:val="00DC0352"/>
    <w:rsid w:val="00DC6317"/>
    <w:rsid w:val="00DC6371"/>
    <w:rsid w:val="00DC715F"/>
    <w:rsid w:val="00DD2FD1"/>
    <w:rsid w:val="00DD6A8E"/>
    <w:rsid w:val="00DE0A77"/>
    <w:rsid w:val="00DE3625"/>
    <w:rsid w:val="00DE441C"/>
    <w:rsid w:val="00DE47C2"/>
    <w:rsid w:val="00DF2030"/>
    <w:rsid w:val="00DF4B42"/>
    <w:rsid w:val="00DF77AA"/>
    <w:rsid w:val="00E03373"/>
    <w:rsid w:val="00E10FC2"/>
    <w:rsid w:val="00E1202F"/>
    <w:rsid w:val="00E12D44"/>
    <w:rsid w:val="00E17A1A"/>
    <w:rsid w:val="00E21CC3"/>
    <w:rsid w:val="00E2431E"/>
    <w:rsid w:val="00E30714"/>
    <w:rsid w:val="00E349DE"/>
    <w:rsid w:val="00E37FDB"/>
    <w:rsid w:val="00E41C89"/>
    <w:rsid w:val="00E41EA5"/>
    <w:rsid w:val="00E41FD0"/>
    <w:rsid w:val="00E4426B"/>
    <w:rsid w:val="00E47980"/>
    <w:rsid w:val="00E54E47"/>
    <w:rsid w:val="00E562EC"/>
    <w:rsid w:val="00E569B8"/>
    <w:rsid w:val="00E601BC"/>
    <w:rsid w:val="00E611BC"/>
    <w:rsid w:val="00E61893"/>
    <w:rsid w:val="00E64736"/>
    <w:rsid w:val="00E66EB0"/>
    <w:rsid w:val="00E67364"/>
    <w:rsid w:val="00E67D80"/>
    <w:rsid w:val="00E67EF8"/>
    <w:rsid w:val="00E710EA"/>
    <w:rsid w:val="00E7125E"/>
    <w:rsid w:val="00E74BAD"/>
    <w:rsid w:val="00E75545"/>
    <w:rsid w:val="00E813A9"/>
    <w:rsid w:val="00E82D4B"/>
    <w:rsid w:val="00E86FF3"/>
    <w:rsid w:val="00E8770D"/>
    <w:rsid w:val="00E9294C"/>
    <w:rsid w:val="00E96F1C"/>
    <w:rsid w:val="00EA4097"/>
    <w:rsid w:val="00EA6366"/>
    <w:rsid w:val="00EB10B1"/>
    <w:rsid w:val="00EB5AB5"/>
    <w:rsid w:val="00EB6E80"/>
    <w:rsid w:val="00EC4727"/>
    <w:rsid w:val="00EC5233"/>
    <w:rsid w:val="00EC527F"/>
    <w:rsid w:val="00EC5410"/>
    <w:rsid w:val="00EC6995"/>
    <w:rsid w:val="00ED4F58"/>
    <w:rsid w:val="00EE2095"/>
    <w:rsid w:val="00EE33FC"/>
    <w:rsid w:val="00EE5575"/>
    <w:rsid w:val="00EE5C65"/>
    <w:rsid w:val="00EF33D4"/>
    <w:rsid w:val="00F01D11"/>
    <w:rsid w:val="00F02DF6"/>
    <w:rsid w:val="00F033DB"/>
    <w:rsid w:val="00F0475D"/>
    <w:rsid w:val="00F04AE0"/>
    <w:rsid w:val="00F073EA"/>
    <w:rsid w:val="00F07DAE"/>
    <w:rsid w:val="00F1093C"/>
    <w:rsid w:val="00F112A7"/>
    <w:rsid w:val="00F14ACF"/>
    <w:rsid w:val="00F14D6F"/>
    <w:rsid w:val="00F165A6"/>
    <w:rsid w:val="00F16E5E"/>
    <w:rsid w:val="00F171A6"/>
    <w:rsid w:val="00F22276"/>
    <w:rsid w:val="00F25CD5"/>
    <w:rsid w:val="00F26290"/>
    <w:rsid w:val="00F36582"/>
    <w:rsid w:val="00F430B7"/>
    <w:rsid w:val="00F43C2E"/>
    <w:rsid w:val="00F450FE"/>
    <w:rsid w:val="00F47B56"/>
    <w:rsid w:val="00F511E7"/>
    <w:rsid w:val="00F514BB"/>
    <w:rsid w:val="00F56F5B"/>
    <w:rsid w:val="00F61416"/>
    <w:rsid w:val="00F64BB2"/>
    <w:rsid w:val="00F70E5C"/>
    <w:rsid w:val="00F7663A"/>
    <w:rsid w:val="00F77908"/>
    <w:rsid w:val="00F93193"/>
    <w:rsid w:val="00F96A20"/>
    <w:rsid w:val="00FA03C5"/>
    <w:rsid w:val="00FA2C25"/>
    <w:rsid w:val="00FA335D"/>
    <w:rsid w:val="00FA4CDA"/>
    <w:rsid w:val="00FB01E7"/>
    <w:rsid w:val="00FB1216"/>
    <w:rsid w:val="00FB579E"/>
    <w:rsid w:val="00FB7E98"/>
    <w:rsid w:val="00FC10DE"/>
    <w:rsid w:val="00FC3212"/>
    <w:rsid w:val="00FC5163"/>
    <w:rsid w:val="00FC7040"/>
    <w:rsid w:val="00FD1D72"/>
    <w:rsid w:val="00FD3322"/>
    <w:rsid w:val="00FD49BB"/>
    <w:rsid w:val="00FD55D3"/>
    <w:rsid w:val="00FD6AA9"/>
    <w:rsid w:val="00FE1E78"/>
    <w:rsid w:val="00FE7BD5"/>
    <w:rsid w:val="00FE7D1C"/>
    <w:rsid w:val="00FF00AD"/>
    <w:rsid w:val="00FF0372"/>
    <w:rsid w:val="00FF1902"/>
    <w:rsid w:val="00FF1D86"/>
    <w:rsid w:val="00FF2339"/>
    <w:rsid w:val="00FF2DED"/>
    <w:rsid w:val="00FF4331"/>
    <w:rsid w:val="02DA0E6E"/>
    <w:rsid w:val="02DCBA64"/>
    <w:rsid w:val="052FC76F"/>
    <w:rsid w:val="0568FD00"/>
    <w:rsid w:val="05E10121"/>
    <w:rsid w:val="064C2FCC"/>
    <w:rsid w:val="0699C39F"/>
    <w:rsid w:val="06ECA40F"/>
    <w:rsid w:val="075D9686"/>
    <w:rsid w:val="081B399B"/>
    <w:rsid w:val="085AD6AC"/>
    <w:rsid w:val="08AE7F43"/>
    <w:rsid w:val="09E6659E"/>
    <w:rsid w:val="0B02B6C5"/>
    <w:rsid w:val="0DD4993D"/>
    <w:rsid w:val="0E6E4D7E"/>
    <w:rsid w:val="0EB16CC2"/>
    <w:rsid w:val="0F15B069"/>
    <w:rsid w:val="0F3F7ECD"/>
    <w:rsid w:val="10648DB8"/>
    <w:rsid w:val="10A16625"/>
    <w:rsid w:val="112874C7"/>
    <w:rsid w:val="118D7197"/>
    <w:rsid w:val="11CE154A"/>
    <w:rsid w:val="1208974C"/>
    <w:rsid w:val="129A75EE"/>
    <w:rsid w:val="13B0C400"/>
    <w:rsid w:val="150B938E"/>
    <w:rsid w:val="159033A5"/>
    <w:rsid w:val="1652DA6A"/>
    <w:rsid w:val="166F20FD"/>
    <w:rsid w:val="169619FF"/>
    <w:rsid w:val="16E3F373"/>
    <w:rsid w:val="175EF401"/>
    <w:rsid w:val="1771F7F3"/>
    <w:rsid w:val="17B3FB84"/>
    <w:rsid w:val="186198D4"/>
    <w:rsid w:val="1955FD31"/>
    <w:rsid w:val="1B2E2CBF"/>
    <w:rsid w:val="1C2B834B"/>
    <w:rsid w:val="1CE8237D"/>
    <w:rsid w:val="1D4BED84"/>
    <w:rsid w:val="1E704630"/>
    <w:rsid w:val="203CFAC4"/>
    <w:rsid w:val="20CA2F35"/>
    <w:rsid w:val="20E358EE"/>
    <w:rsid w:val="21213E21"/>
    <w:rsid w:val="215155BF"/>
    <w:rsid w:val="21E50480"/>
    <w:rsid w:val="21ED8F27"/>
    <w:rsid w:val="22812EBE"/>
    <w:rsid w:val="243C406C"/>
    <w:rsid w:val="250162CE"/>
    <w:rsid w:val="255D3590"/>
    <w:rsid w:val="258B6416"/>
    <w:rsid w:val="25B9DC31"/>
    <w:rsid w:val="265CEBC9"/>
    <w:rsid w:val="27648C6D"/>
    <w:rsid w:val="28821338"/>
    <w:rsid w:val="28EDC5B1"/>
    <w:rsid w:val="2906D66B"/>
    <w:rsid w:val="296ADCBD"/>
    <w:rsid w:val="2A595CF6"/>
    <w:rsid w:val="2AE7BC69"/>
    <w:rsid w:val="2AFF62E9"/>
    <w:rsid w:val="2B14D7D2"/>
    <w:rsid w:val="2C139A14"/>
    <w:rsid w:val="2C95A951"/>
    <w:rsid w:val="2D260E09"/>
    <w:rsid w:val="2E113498"/>
    <w:rsid w:val="3093466B"/>
    <w:rsid w:val="3295A9DC"/>
    <w:rsid w:val="32B81424"/>
    <w:rsid w:val="34B70530"/>
    <w:rsid w:val="3672B7DF"/>
    <w:rsid w:val="36902F74"/>
    <w:rsid w:val="375B31E7"/>
    <w:rsid w:val="3770C2E2"/>
    <w:rsid w:val="37A56A4A"/>
    <w:rsid w:val="380347E6"/>
    <w:rsid w:val="39A568DA"/>
    <w:rsid w:val="3AEED866"/>
    <w:rsid w:val="3B0EE38E"/>
    <w:rsid w:val="3BE8D74F"/>
    <w:rsid w:val="3D3FBDB8"/>
    <w:rsid w:val="3D4B8EB3"/>
    <w:rsid w:val="3DC28685"/>
    <w:rsid w:val="3E0C76B0"/>
    <w:rsid w:val="3ED201C6"/>
    <w:rsid w:val="3FF661C2"/>
    <w:rsid w:val="402B0D2F"/>
    <w:rsid w:val="40C2DFFC"/>
    <w:rsid w:val="40D86D44"/>
    <w:rsid w:val="417F1244"/>
    <w:rsid w:val="41E1EAFA"/>
    <w:rsid w:val="4464A93F"/>
    <w:rsid w:val="45C8CBB4"/>
    <w:rsid w:val="4972F9BD"/>
    <w:rsid w:val="4A2A51EA"/>
    <w:rsid w:val="4ADA7F23"/>
    <w:rsid w:val="4AE5F481"/>
    <w:rsid w:val="4B1392E4"/>
    <w:rsid w:val="4B8C6B0D"/>
    <w:rsid w:val="4BCE9F25"/>
    <w:rsid w:val="4BF1733F"/>
    <w:rsid w:val="4BF6524C"/>
    <w:rsid w:val="4C03E898"/>
    <w:rsid w:val="4D147740"/>
    <w:rsid w:val="4D82D4F2"/>
    <w:rsid w:val="4D8B8DC7"/>
    <w:rsid w:val="4E1E8ACE"/>
    <w:rsid w:val="4EB83DF9"/>
    <w:rsid w:val="509AA806"/>
    <w:rsid w:val="5160421B"/>
    <w:rsid w:val="5199323D"/>
    <w:rsid w:val="51E9F459"/>
    <w:rsid w:val="525E5570"/>
    <w:rsid w:val="533D4C31"/>
    <w:rsid w:val="5356E29B"/>
    <w:rsid w:val="557AEF43"/>
    <w:rsid w:val="5743E19B"/>
    <w:rsid w:val="59F18052"/>
    <w:rsid w:val="5A8CEE3F"/>
    <w:rsid w:val="5B93C0F6"/>
    <w:rsid w:val="5CB6A79D"/>
    <w:rsid w:val="5D91692A"/>
    <w:rsid w:val="5DB303AD"/>
    <w:rsid w:val="5DBD3D91"/>
    <w:rsid w:val="5DF145C1"/>
    <w:rsid w:val="5FC48B4E"/>
    <w:rsid w:val="604F61F9"/>
    <w:rsid w:val="60B44093"/>
    <w:rsid w:val="61ADC893"/>
    <w:rsid w:val="630706BC"/>
    <w:rsid w:val="632C3014"/>
    <w:rsid w:val="6352D7E6"/>
    <w:rsid w:val="6372327F"/>
    <w:rsid w:val="63D39ACD"/>
    <w:rsid w:val="6522569F"/>
    <w:rsid w:val="65595747"/>
    <w:rsid w:val="65C3D16C"/>
    <w:rsid w:val="65D3FD1E"/>
    <w:rsid w:val="65F580FF"/>
    <w:rsid w:val="66113AB5"/>
    <w:rsid w:val="6657E6CE"/>
    <w:rsid w:val="666DC899"/>
    <w:rsid w:val="6681665B"/>
    <w:rsid w:val="672751B7"/>
    <w:rsid w:val="679A8D0B"/>
    <w:rsid w:val="67C24A73"/>
    <w:rsid w:val="68959340"/>
    <w:rsid w:val="69E70AF3"/>
    <w:rsid w:val="6AED01E6"/>
    <w:rsid w:val="6B8B053A"/>
    <w:rsid w:val="6BEB0F60"/>
    <w:rsid w:val="6C46B9B3"/>
    <w:rsid w:val="6CDE64EB"/>
    <w:rsid w:val="6DEFDF36"/>
    <w:rsid w:val="6E330C06"/>
    <w:rsid w:val="6E537512"/>
    <w:rsid w:val="6FC26D41"/>
    <w:rsid w:val="71AE8537"/>
    <w:rsid w:val="71E5ABD8"/>
    <w:rsid w:val="7249B63B"/>
    <w:rsid w:val="735093EE"/>
    <w:rsid w:val="739C4F0F"/>
    <w:rsid w:val="73FED7DD"/>
    <w:rsid w:val="77345E0F"/>
    <w:rsid w:val="773BFCC2"/>
    <w:rsid w:val="775DA29B"/>
    <w:rsid w:val="776DA8FD"/>
    <w:rsid w:val="78023DF1"/>
    <w:rsid w:val="78745F85"/>
    <w:rsid w:val="789AF4F5"/>
    <w:rsid w:val="79398F22"/>
    <w:rsid w:val="793C61F3"/>
    <w:rsid w:val="799D3B0B"/>
    <w:rsid w:val="7B100026"/>
    <w:rsid w:val="7B4E2C40"/>
    <w:rsid w:val="7C67097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6652"/>
  <w15:chartTrackingRefBased/>
  <w15:docId w15:val="{B4B7A668-83CB-4878-B295-FE0A6D4C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416"/>
    <w:pPr>
      <w:spacing w:before="120" w:after="60" w:line="360" w:lineRule="auto"/>
      <w:jc w:val="both"/>
    </w:pPr>
    <w:rPr>
      <w:rFonts w:ascii="Arial" w:hAnsi="Arial" w:cs="Arial"/>
      <w:sz w:val="24"/>
      <w:szCs w:val="24"/>
    </w:rPr>
  </w:style>
  <w:style w:type="paragraph" w:styleId="Titre1">
    <w:name w:val="heading 1"/>
    <w:basedOn w:val="Normal"/>
    <w:next w:val="Normal"/>
    <w:link w:val="Titre1Car"/>
    <w:uiPriority w:val="9"/>
    <w:qFormat/>
    <w:rsid w:val="0059219C"/>
    <w:pPr>
      <w:keepNext/>
      <w:keepLines/>
      <w:spacing w:after="120"/>
      <w:jc w:val="left"/>
      <w:outlineLvl w:val="0"/>
    </w:pPr>
    <w:rPr>
      <w:rFonts w:eastAsiaTheme="majorEastAsia"/>
      <w:sz w:val="40"/>
      <w:szCs w:val="40"/>
    </w:rPr>
  </w:style>
  <w:style w:type="paragraph" w:styleId="Titre2">
    <w:name w:val="heading 2"/>
    <w:basedOn w:val="Normal"/>
    <w:next w:val="Normal"/>
    <w:link w:val="Titre2Car"/>
    <w:uiPriority w:val="9"/>
    <w:unhideWhenUsed/>
    <w:qFormat/>
    <w:rsid w:val="006B3F08"/>
    <w:pPr>
      <w:keepNext/>
      <w:autoSpaceDE w:val="0"/>
      <w:autoSpaceDN w:val="0"/>
      <w:adjustRightInd w:val="0"/>
      <w:spacing w:line="240" w:lineRule="auto"/>
      <w:jc w:val="left"/>
      <w:outlineLvl w:val="1"/>
    </w:pPr>
    <w:rPr>
      <w:rFonts w:eastAsia="Times New Roman"/>
      <w:b/>
      <w:sz w:val="26"/>
      <w:szCs w:val="32"/>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103F9F"/>
    <w:pPr>
      <w:tabs>
        <w:tab w:val="center" w:pos="4536"/>
        <w:tab w:val="right" w:pos="9072"/>
      </w:tabs>
      <w:spacing w:after="0" w:line="240" w:lineRule="auto"/>
    </w:pPr>
  </w:style>
  <w:style w:type="character" w:customStyle="1" w:styleId="En-tteCar">
    <w:name w:val="En-tête Car"/>
    <w:basedOn w:val="Policepardfaut"/>
    <w:link w:val="En-tte"/>
    <w:uiPriority w:val="99"/>
    <w:rsid w:val="00103F9F"/>
  </w:style>
  <w:style w:type="paragraph" w:styleId="Pieddepage">
    <w:name w:val="footer"/>
    <w:basedOn w:val="Normal"/>
    <w:link w:val="PieddepageCar"/>
    <w:uiPriority w:val="99"/>
    <w:unhideWhenUsed/>
    <w:qFormat/>
    <w:rsid w:val="00FD1D72"/>
    <w:pPr>
      <w:tabs>
        <w:tab w:val="center" w:pos="4536"/>
        <w:tab w:val="right" w:pos="9072"/>
      </w:tabs>
      <w:spacing w:after="0" w:line="240" w:lineRule="auto"/>
    </w:pPr>
    <w:rPr>
      <w:sz w:val="20"/>
    </w:rPr>
  </w:style>
  <w:style w:type="character" w:customStyle="1" w:styleId="PieddepageCar">
    <w:name w:val="Pied de page Car"/>
    <w:basedOn w:val="Policepardfaut"/>
    <w:link w:val="Pieddepage"/>
    <w:uiPriority w:val="99"/>
    <w:rsid w:val="00FD1D72"/>
    <w:rPr>
      <w:rFonts w:ascii="Arial" w:hAnsi="Arial" w:cs="Arial"/>
      <w:sz w:val="20"/>
      <w:szCs w:val="24"/>
      <w:lang w:val="nl-NL"/>
    </w:rPr>
  </w:style>
  <w:style w:type="character" w:customStyle="1" w:styleId="Titre1Car">
    <w:name w:val="Titre 1 Car"/>
    <w:basedOn w:val="Policepardfaut"/>
    <w:link w:val="Titre1"/>
    <w:uiPriority w:val="9"/>
    <w:rsid w:val="0059219C"/>
    <w:rPr>
      <w:rFonts w:ascii="Arial" w:eastAsiaTheme="majorEastAsia" w:hAnsi="Arial" w:cs="Arial"/>
      <w:sz w:val="40"/>
      <w:szCs w:val="40"/>
      <w:lang w:val="nl-NL"/>
    </w:rPr>
  </w:style>
  <w:style w:type="character" w:customStyle="1" w:styleId="Titre2Car">
    <w:name w:val="Titre 2 Car"/>
    <w:basedOn w:val="Policepardfaut"/>
    <w:link w:val="Titre2"/>
    <w:uiPriority w:val="9"/>
    <w:rsid w:val="006B3F08"/>
    <w:rPr>
      <w:rFonts w:ascii="Arial" w:eastAsia="Times New Roman" w:hAnsi="Arial" w:cs="Arial"/>
      <w:b/>
      <w:sz w:val="26"/>
      <w:szCs w:val="32"/>
      <w:lang w:val="nl-NL"/>
      <w14:ligatures w14:val="none"/>
    </w:rPr>
  </w:style>
  <w:style w:type="table" w:styleId="Grilledutableau">
    <w:name w:val="Table Grid"/>
    <w:basedOn w:val="TableauNormal"/>
    <w:rsid w:val="004F733C"/>
    <w:pPr>
      <w:spacing w:after="0" w:line="240" w:lineRule="auto"/>
    </w:pPr>
    <w:rPr>
      <w:rFonts w:ascii="Times New Roman" w:eastAsia="Times New Roman" w:hAnsi="Times New Roman" w:cs="Times New Roman"/>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rsid w:val="004F733C"/>
    <w:rPr>
      <w:color w:val="0000FF"/>
      <w:u w:val="single"/>
    </w:rPr>
  </w:style>
  <w:style w:type="paragraph" w:styleId="Sansinterligne">
    <w:name w:val="No Spacing"/>
    <w:aliases w:val="Bildunterschrift"/>
    <w:uiPriority w:val="1"/>
    <w:qFormat/>
    <w:rsid w:val="004F733C"/>
    <w:pPr>
      <w:spacing w:after="0" w:line="240" w:lineRule="auto"/>
      <w:jc w:val="center"/>
    </w:pPr>
    <w:rPr>
      <w:rFonts w:ascii="Arial" w:eastAsia="Times New Roman" w:hAnsi="Arial" w:cs="Arial"/>
      <w:lang w:eastAsia="de-DE"/>
      <w14:ligatures w14:val="none"/>
    </w:rPr>
  </w:style>
  <w:style w:type="paragraph" w:customStyle="1" w:styleId="Fuzeile">
    <w:name w:val="Fußz eile"/>
    <w:basedOn w:val="Normal"/>
    <w:link w:val="FuzeileZchn"/>
    <w:qFormat/>
    <w:rsid w:val="004F733C"/>
    <w:pPr>
      <w:spacing w:after="0" w:line="240" w:lineRule="auto"/>
      <w:contextualSpacing/>
    </w:pPr>
    <w:rPr>
      <w:sz w:val="22"/>
      <w:szCs w:val="22"/>
    </w:rPr>
  </w:style>
  <w:style w:type="character" w:customStyle="1" w:styleId="FuzeileZchn">
    <w:name w:val="Fußz eile Zchn"/>
    <w:basedOn w:val="Policepardfaut"/>
    <w:link w:val="Fuzeile"/>
    <w:rsid w:val="004F733C"/>
    <w:rPr>
      <w:rFonts w:ascii="Arial" w:hAnsi="Arial" w:cs="Arial"/>
      <w:lang w:val="nl-NL"/>
    </w:rPr>
  </w:style>
  <w:style w:type="paragraph" w:styleId="Paragraphedeliste">
    <w:name w:val="List Paragraph"/>
    <w:basedOn w:val="Normal"/>
    <w:uiPriority w:val="34"/>
    <w:qFormat/>
    <w:rsid w:val="00634295"/>
    <w:pPr>
      <w:ind w:left="720"/>
      <w:contextualSpacing/>
    </w:pPr>
  </w:style>
  <w:style w:type="table" w:styleId="Tableausimple1">
    <w:name w:val="Plain Table 1"/>
    <w:basedOn w:val="TableauNormal"/>
    <w:uiPriority w:val="41"/>
    <w:rsid w:val="0063429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aire">
    <w:name w:val="annotation text"/>
    <w:basedOn w:val="Normal"/>
    <w:link w:val="CommentaireCar"/>
    <w:uiPriority w:val="99"/>
    <w:unhideWhenUsed/>
    <w:pPr>
      <w:spacing w:line="240" w:lineRule="auto"/>
    </w:pPr>
    <w:rPr>
      <w:sz w:val="20"/>
      <w:szCs w:val="20"/>
    </w:rPr>
  </w:style>
  <w:style w:type="character" w:customStyle="1" w:styleId="CommentaireCar">
    <w:name w:val="Commentaire Car"/>
    <w:basedOn w:val="Policepardfaut"/>
    <w:link w:val="Commentaire"/>
    <w:uiPriority w:val="99"/>
    <w:rPr>
      <w:rFonts w:ascii="Arial" w:hAnsi="Arial" w:cs="Arial"/>
      <w:sz w:val="20"/>
      <w:szCs w:val="20"/>
      <w:lang w:val="nl-NL"/>
    </w:rPr>
  </w:style>
  <w:style w:type="character" w:styleId="Marquedecommentaire">
    <w:name w:val="annotation reference"/>
    <w:basedOn w:val="Policepardfaut"/>
    <w:uiPriority w:val="99"/>
    <w:semiHidden/>
    <w:unhideWhenUsed/>
    <w:rPr>
      <w:sz w:val="16"/>
      <w:szCs w:val="16"/>
    </w:rPr>
  </w:style>
  <w:style w:type="paragraph" w:styleId="Objetducommentaire">
    <w:name w:val="annotation subject"/>
    <w:basedOn w:val="Commentaire"/>
    <w:next w:val="Commentaire"/>
    <w:link w:val="ObjetducommentaireCar"/>
    <w:uiPriority w:val="99"/>
    <w:semiHidden/>
    <w:unhideWhenUsed/>
    <w:rsid w:val="00FE7BD5"/>
    <w:rPr>
      <w:b/>
      <w:bCs/>
    </w:rPr>
  </w:style>
  <w:style w:type="character" w:customStyle="1" w:styleId="ObjetducommentaireCar">
    <w:name w:val="Objet du commentaire Car"/>
    <w:basedOn w:val="CommentaireCar"/>
    <w:link w:val="Objetducommentaire"/>
    <w:uiPriority w:val="99"/>
    <w:semiHidden/>
    <w:rsid w:val="00FE7BD5"/>
    <w:rPr>
      <w:rFonts w:ascii="Arial" w:hAnsi="Arial" w:cs="Arial"/>
      <w:b/>
      <w:bCs/>
      <w:sz w:val="20"/>
      <w:szCs w:val="20"/>
      <w:lang w:val="nl-NL"/>
    </w:rPr>
  </w:style>
  <w:style w:type="paragraph" w:styleId="Rvision">
    <w:name w:val="Revision"/>
    <w:hidden/>
    <w:uiPriority w:val="99"/>
    <w:semiHidden/>
    <w:rsid w:val="00F93193"/>
    <w:pPr>
      <w:spacing w:after="0" w:line="240" w:lineRule="auto"/>
    </w:pPr>
    <w:rPr>
      <w:rFonts w:ascii="Arial" w:hAnsi="Arial" w:cs="Arial"/>
      <w:sz w:val="24"/>
      <w:szCs w:val="24"/>
    </w:rPr>
  </w:style>
  <w:style w:type="character" w:styleId="Mentionnonrsolue">
    <w:name w:val="Unresolved Mention"/>
    <w:basedOn w:val="Policepardfaut"/>
    <w:uiPriority w:val="99"/>
    <w:semiHidden/>
    <w:unhideWhenUsed/>
    <w:rsid w:val="00DE0A77"/>
    <w:rPr>
      <w:color w:val="605E5C"/>
      <w:shd w:val="clear" w:color="auto" w:fill="E1DFDD"/>
    </w:rPr>
  </w:style>
  <w:style w:type="character" w:styleId="Lienhypertextesuivivisit">
    <w:name w:val="FollowedHyperlink"/>
    <w:basedOn w:val="Policepardfaut"/>
    <w:uiPriority w:val="99"/>
    <w:semiHidden/>
    <w:unhideWhenUsed/>
    <w:rsid w:val="00DE0A77"/>
    <w:rPr>
      <w:color w:val="954F72" w:themeColor="followedHyperlink"/>
      <w:u w:val="single"/>
    </w:rPr>
  </w:style>
  <w:style w:type="character" w:styleId="Mention">
    <w:name w:val="Mention"/>
    <w:basedOn w:val="Policepardfaut"/>
    <w:uiPriority w:val="99"/>
    <w:unhideWhenUsed/>
    <w:rsid w:val="0093153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oettinger.at/de_at/newsroom/pressebild/17948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oettinger.at/de_at/newsroom/pressebild/17946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ettinger.at/press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oettinger.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0cf52f-88ea-42e9-b802-dd58d72c13da" xsi:nil="true"/>
    <lcf76f155ced4ddcb4097134ff3c332f xmlns="720689fe-bd32-45ca-97db-fdd223f1f99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127CFFD6309A041AE0351BA0F5D12D5" ma:contentTypeVersion="15" ma:contentTypeDescription="Ein neues Dokument erstellen." ma:contentTypeScope="" ma:versionID="6f6aa47db4be7b92bdcc43c5e3a00cfe">
  <xsd:schema xmlns:xsd="http://www.w3.org/2001/XMLSchema" xmlns:xs="http://www.w3.org/2001/XMLSchema" xmlns:p="http://schemas.microsoft.com/office/2006/metadata/properties" xmlns:ns2="720689fe-bd32-45ca-97db-fdd223f1f994" xmlns:ns3="f10cf52f-88ea-42e9-b802-dd58d72c13da" targetNamespace="http://schemas.microsoft.com/office/2006/metadata/properties" ma:root="true" ma:fieldsID="b5f861ead25268ede84b4ea4c1a61c36" ns2:_="" ns3:_="">
    <xsd:import namespace="720689fe-bd32-45ca-97db-fdd223f1f994"/>
    <xsd:import namespace="f10cf52f-88ea-42e9-b802-dd58d72c1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689fe-bd32-45ca-97db-fdd223f1f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8555d7f4-1072-45cb-a79f-befbd501b49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0cf52f-88ea-42e9-b802-dd58d72c13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d79953-9f4c-48e2-8cb5-e1d0409fd4fd}" ma:internalName="TaxCatchAll" ma:showField="CatchAllData" ma:web="f10cf52f-88ea-42e9-b802-dd58d72c13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E6F511-08AF-4329-B2F3-D88DE3859C0D}">
  <ds:schemaRefs>
    <ds:schemaRef ds:uri="http://schemas.microsoft.com/sharepoint/v3/contenttype/forms"/>
  </ds:schemaRefs>
</ds:datastoreItem>
</file>

<file path=customXml/itemProps2.xml><?xml version="1.0" encoding="utf-8"?>
<ds:datastoreItem xmlns:ds="http://schemas.openxmlformats.org/officeDocument/2006/customXml" ds:itemID="{6F6DB4AE-AD96-4A33-BCC3-058C6CE0AC17}">
  <ds:schemaRefs>
    <ds:schemaRef ds:uri="http://schemas.microsoft.com/office/2006/metadata/properties"/>
    <ds:schemaRef ds:uri="http://schemas.microsoft.com/office/infopath/2007/PartnerControls"/>
    <ds:schemaRef ds:uri="f10cf52f-88ea-42e9-b802-dd58d72c13da"/>
    <ds:schemaRef ds:uri="720689fe-bd32-45ca-97db-fdd223f1f994"/>
  </ds:schemaRefs>
</ds:datastoreItem>
</file>

<file path=customXml/itemProps3.xml><?xml version="1.0" encoding="utf-8"?>
<ds:datastoreItem xmlns:ds="http://schemas.openxmlformats.org/officeDocument/2006/customXml" ds:itemID="{3A9500F5-2346-485F-8725-ABFF2457A2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0689fe-bd32-45ca-97db-fdd223f1f994"/>
    <ds:schemaRef ds:uri="f10cf52f-88ea-42e9-b802-dd58d72c1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7d21e40-d280-44b6-bada-b113510b4e5d}" enabled="0" method="" siteId="{27d21e40-d280-44b6-bada-b113510b4e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499</Words>
  <Characters>3149</Characters>
  <Application>Microsoft Office Word</Application>
  <DocSecurity>0</DocSecurity>
  <Lines>26</Lines>
  <Paragraphs>7</Paragraphs>
  <ScaleCrop>false</ScaleCrop>
  <Company/>
  <LinksUpToDate>false</LinksUpToDate>
  <CharactersWithSpaces>3641</CharactersWithSpaces>
  <SharedDoc>false</SharedDoc>
  <HLinks>
    <vt:vector size="18" baseType="variant">
      <vt:variant>
        <vt:i4>8192120</vt:i4>
      </vt:variant>
      <vt:variant>
        <vt:i4>3</vt:i4>
      </vt:variant>
      <vt:variant>
        <vt:i4>0</vt:i4>
      </vt:variant>
      <vt:variant>
        <vt:i4>5</vt:i4>
      </vt:variant>
      <vt:variant>
        <vt:lpwstr>http://www.poettinger.at/presse</vt:lpwstr>
      </vt:variant>
      <vt:variant>
        <vt:lpwstr/>
      </vt:variant>
      <vt:variant>
        <vt:i4>3014723</vt:i4>
      </vt:variant>
      <vt:variant>
        <vt:i4>0</vt:i4>
      </vt:variant>
      <vt:variant>
        <vt:i4>0</vt:i4>
      </vt:variant>
      <vt:variant>
        <vt:i4>5</vt:i4>
      </vt:variant>
      <vt:variant>
        <vt:lpwstr>https://www.poettinger.at/de_at/newsroom/pressebild/179464</vt:lpwstr>
      </vt:variant>
      <vt:variant>
        <vt:lpwstr/>
      </vt:variant>
      <vt:variant>
        <vt:i4>1769558</vt:i4>
      </vt:variant>
      <vt:variant>
        <vt:i4>0</vt:i4>
      </vt:variant>
      <vt:variant>
        <vt:i4>0</vt:i4>
      </vt:variant>
      <vt:variant>
        <vt:i4>5</vt:i4>
      </vt:variant>
      <vt:variant>
        <vt:lpwstr>http://www.poettinger.at/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Kempinger Silja</dc:creator>
  <cp:keywords/>
  <dc:description/>
  <cp:lastModifiedBy>Charlier Pierre-Edouard</cp:lastModifiedBy>
  <cp:revision>9</cp:revision>
  <cp:lastPrinted>2025-10-02T21:34:00Z</cp:lastPrinted>
  <dcterms:created xsi:type="dcterms:W3CDTF">2025-10-29T13:19:00Z</dcterms:created>
  <dcterms:modified xsi:type="dcterms:W3CDTF">2025-11-06T14:49:00Z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0x0101005127CFFD6309A041AE0351BA0F5D12D5</vt:lpwstr>
  </property>
  <property fmtid="{D5CDD505-2E9C-101B-9397-08002B2CF9AE}" pid="3" name="MediaServiceImageTags">
    <vt:lpwstr/>
  </property>
  <property fmtid="{D5CDD505-2E9C-101B-9397-08002B2CF9AE}" pid="4" name="docLang">
    <vt:lpwstr>de</vt:lpwstr>
  </property>
</Properties>
</file>